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1304" w:rsidRDefault="00547561" w:rsidP="00FC0302">
      <w:pPr>
        <w:jc w:val="center"/>
        <w:rPr>
          <w:rFonts w:ascii="Times New Roman" w:hAnsi="Times New Roman" w:cs="Times New Roman"/>
          <w:b/>
          <w:bCs/>
          <w:sz w:val="24"/>
          <w:szCs w:val="24"/>
        </w:rPr>
      </w:pPr>
      <w:r>
        <w:rPr>
          <w:rFonts w:ascii="Times New Roman" w:hAnsi="Times New Roman" w:cs="Times New Roman"/>
          <w:b/>
          <w:bCs/>
          <w:sz w:val="24"/>
          <w:szCs w:val="24"/>
        </w:rPr>
        <w:t>Excrement</w:t>
      </w:r>
      <w:r w:rsidR="00391304">
        <w:rPr>
          <w:rFonts w:ascii="Times New Roman" w:hAnsi="Times New Roman" w:cs="Times New Roman"/>
          <w:b/>
          <w:bCs/>
          <w:sz w:val="24"/>
          <w:szCs w:val="24"/>
        </w:rPr>
        <w:t xml:space="preserve"> Lab</w:t>
      </w:r>
      <w:r>
        <w:rPr>
          <w:rFonts w:ascii="Times New Roman" w:hAnsi="Times New Roman" w:cs="Times New Roman"/>
          <w:b/>
          <w:bCs/>
          <w:sz w:val="24"/>
          <w:szCs w:val="24"/>
        </w:rPr>
        <w:t xml:space="preserve">: Analysis of Urine &amp; </w:t>
      </w:r>
      <w:r w:rsidR="00FA01B7">
        <w:rPr>
          <w:rFonts w:ascii="Times New Roman" w:hAnsi="Times New Roman" w:cs="Times New Roman"/>
          <w:b/>
          <w:bCs/>
          <w:sz w:val="24"/>
          <w:szCs w:val="24"/>
        </w:rPr>
        <w:t>Stool</w:t>
      </w:r>
    </w:p>
    <w:p w:rsidR="00547561" w:rsidRDefault="00391304" w:rsidP="00391304">
      <w:pPr>
        <w:rPr>
          <w:rFonts w:ascii="Times New Roman" w:hAnsi="Times New Roman" w:cs="Times New Roman"/>
          <w:bCs/>
          <w:i/>
          <w:sz w:val="24"/>
          <w:szCs w:val="24"/>
        </w:rPr>
      </w:pPr>
      <w:r w:rsidRPr="00391304">
        <w:rPr>
          <w:rFonts w:ascii="Times New Roman" w:hAnsi="Times New Roman" w:cs="Times New Roman"/>
          <w:bCs/>
          <w:i/>
          <w:sz w:val="24"/>
          <w:szCs w:val="24"/>
        </w:rPr>
        <w:t>Background Information:</w:t>
      </w:r>
    </w:p>
    <w:p w:rsidR="00391304" w:rsidRPr="00391304" w:rsidRDefault="00547561" w:rsidP="00391304">
      <w:pPr>
        <w:rPr>
          <w:rFonts w:ascii="Times New Roman" w:hAnsi="Times New Roman" w:cs="Times New Roman"/>
          <w:bCs/>
          <w:i/>
          <w:sz w:val="24"/>
          <w:szCs w:val="24"/>
        </w:rPr>
      </w:pPr>
      <w:r>
        <w:rPr>
          <w:rFonts w:ascii="Times New Roman" w:hAnsi="Times New Roman" w:cs="Times New Roman"/>
          <w:bCs/>
          <w:i/>
          <w:sz w:val="24"/>
          <w:szCs w:val="24"/>
        </w:rPr>
        <w:t xml:space="preserve">Urinalysis </w:t>
      </w:r>
      <w:r w:rsidR="00391304" w:rsidRPr="00391304">
        <w:rPr>
          <w:rFonts w:ascii="Times New Roman" w:hAnsi="Times New Roman" w:cs="Times New Roman"/>
          <w:bCs/>
          <w:i/>
          <w:sz w:val="24"/>
          <w:szCs w:val="24"/>
        </w:rPr>
        <w:t xml:space="preserve"> </w:t>
      </w:r>
    </w:p>
    <w:p w:rsidR="00391304" w:rsidRPr="00391304" w:rsidRDefault="00391304" w:rsidP="00391304">
      <w:pPr>
        <w:rPr>
          <w:rFonts w:ascii="Times New Roman" w:hAnsi="Times New Roman" w:cs="Times New Roman"/>
          <w:bCs/>
          <w:sz w:val="24"/>
          <w:szCs w:val="24"/>
        </w:rPr>
      </w:pPr>
      <w:r w:rsidRPr="00391304">
        <w:rPr>
          <w:rFonts w:ascii="Times New Roman" w:hAnsi="Times New Roman" w:cs="Times New Roman"/>
          <w:bCs/>
          <w:sz w:val="24"/>
          <w:szCs w:val="24"/>
        </w:rPr>
        <w:t>Tests on urine can provide clues to many diseases and information about your overall health. A routine urine screening test may be done to help find the cause for many types of symptoms. The kidneys remove waste material, minerals, fluids, and other substances from the blood for elimination in the urine. Therefore, urine can contain hundreds of different bodily waste products. Many factors (such as diet, fluid intake, exercise, and kidney function) affect what is in urine.</w:t>
      </w:r>
    </w:p>
    <w:p w:rsidR="00391304" w:rsidRPr="00391304" w:rsidRDefault="00391304" w:rsidP="00391304">
      <w:pPr>
        <w:rPr>
          <w:rFonts w:ascii="Times New Roman" w:hAnsi="Times New Roman" w:cs="Times New Roman"/>
          <w:bCs/>
          <w:sz w:val="24"/>
          <w:szCs w:val="24"/>
        </w:rPr>
      </w:pPr>
      <w:r w:rsidRPr="00391304">
        <w:rPr>
          <w:rFonts w:ascii="Times New Roman" w:hAnsi="Times New Roman" w:cs="Times New Roman"/>
          <w:bCs/>
          <w:sz w:val="24"/>
          <w:szCs w:val="24"/>
        </w:rPr>
        <w:t>A urine test may be done as part of a routine physical examination to screen for a disease or infection of the urinary tract. Symptoms that may lead to a urine test include discolored or foul-smelling urine, pain during urination, difficulty urinating, flank pain, or fever. Urine tests are also performed to monitor the treatment of certain conditions such as diabetes, kidney stones, a urinary tract infection, hypertension, or some types of kidney or liver disease.</w:t>
      </w:r>
    </w:p>
    <w:p w:rsidR="00391304" w:rsidRDefault="00391304" w:rsidP="00391304">
      <w:pPr>
        <w:rPr>
          <w:rFonts w:ascii="Times New Roman" w:hAnsi="Times New Roman" w:cs="Times New Roman"/>
          <w:bCs/>
          <w:sz w:val="24"/>
          <w:szCs w:val="24"/>
        </w:rPr>
      </w:pPr>
      <w:r w:rsidRPr="00391304">
        <w:rPr>
          <w:rFonts w:ascii="Times New Roman" w:hAnsi="Times New Roman" w:cs="Times New Roman"/>
          <w:bCs/>
          <w:sz w:val="24"/>
          <w:szCs w:val="24"/>
        </w:rPr>
        <w:t xml:space="preserve">Macroscopic examination requires only that the observer has a sense of sight and smell. The most cost-effective device used to screen urine chemistry is a plastic dipstick. This microchemistry system has been available for many years and allows qualitative and semi-quantitative analysis within a few minutes by simple but careful observation. The color change occurring on each segment of the strip is compared to an established color chart to obtain results. Microscopic urinalysis </w:t>
      </w:r>
      <w:r>
        <w:rPr>
          <w:rFonts w:ascii="Times New Roman" w:hAnsi="Times New Roman" w:cs="Times New Roman"/>
          <w:bCs/>
          <w:sz w:val="24"/>
          <w:szCs w:val="24"/>
        </w:rPr>
        <w:t xml:space="preserve">can also be done and </w:t>
      </w:r>
      <w:r w:rsidRPr="00391304">
        <w:rPr>
          <w:rFonts w:ascii="Times New Roman" w:hAnsi="Times New Roman" w:cs="Times New Roman"/>
          <w:bCs/>
          <w:sz w:val="24"/>
          <w:szCs w:val="24"/>
        </w:rPr>
        <w:t>requires only a relatively inexpensive light microscope.</w:t>
      </w:r>
    </w:p>
    <w:p w:rsidR="008759E3" w:rsidRDefault="008759E3" w:rsidP="00391304">
      <w:pPr>
        <w:rPr>
          <w:rFonts w:ascii="Times New Roman" w:hAnsi="Times New Roman" w:cs="Times New Roman"/>
          <w:bCs/>
          <w:i/>
          <w:sz w:val="24"/>
          <w:szCs w:val="24"/>
        </w:rPr>
      </w:pPr>
    </w:p>
    <w:p w:rsidR="00680C5D" w:rsidRDefault="008759E3" w:rsidP="00391304">
      <w:pPr>
        <w:rPr>
          <w:rFonts w:ascii="Times New Roman" w:hAnsi="Times New Roman" w:cs="Times New Roman"/>
          <w:bCs/>
          <w:i/>
          <w:sz w:val="24"/>
          <w:szCs w:val="24"/>
        </w:rPr>
      </w:pPr>
      <w:r w:rsidRPr="008759E3">
        <w:rPr>
          <w:rFonts w:ascii="Times New Roman" w:hAnsi="Times New Roman" w:cs="Times New Roman"/>
          <w:bCs/>
          <w:i/>
          <w:sz w:val="24"/>
          <w:szCs w:val="24"/>
        </w:rPr>
        <w:t>Stool Analysis</w:t>
      </w:r>
      <w:r>
        <w:rPr>
          <w:rFonts w:ascii="Times New Roman" w:hAnsi="Times New Roman" w:cs="Times New Roman"/>
          <w:bCs/>
          <w:i/>
          <w:sz w:val="24"/>
          <w:szCs w:val="24"/>
        </w:rPr>
        <w:t xml:space="preserve"> </w:t>
      </w:r>
    </w:p>
    <w:p w:rsidR="008759E3" w:rsidRPr="008759E3" w:rsidRDefault="008759E3" w:rsidP="008759E3">
      <w:pPr>
        <w:rPr>
          <w:rFonts w:ascii="Times New Roman" w:hAnsi="Times New Roman" w:cs="Times New Roman"/>
          <w:bCs/>
          <w:sz w:val="24"/>
          <w:szCs w:val="24"/>
        </w:rPr>
      </w:pPr>
      <w:r w:rsidRPr="008759E3">
        <w:rPr>
          <w:rFonts w:ascii="Times New Roman" w:hAnsi="Times New Roman" w:cs="Times New Roman"/>
          <w:bCs/>
          <w:sz w:val="24"/>
          <w:szCs w:val="24"/>
        </w:rPr>
        <w:t>A stool analysis is a series of tests done on a stool (feces) sample to help diagnose certain conditions affectin</w:t>
      </w:r>
      <w:r>
        <w:rPr>
          <w:rFonts w:ascii="Times New Roman" w:hAnsi="Times New Roman" w:cs="Times New Roman"/>
          <w:bCs/>
          <w:sz w:val="24"/>
          <w:szCs w:val="24"/>
        </w:rPr>
        <w:t>g the digestive tract</w:t>
      </w:r>
      <w:r w:rsidRPr="008759E3">
        <w:rPr>
          <w:rFonts w:ascii="Times New Roman" w:hAnsi="Times New Roman" w:cs="Times New Roman"/>
          <w:bCs/>
          <w:sz w:val="24"/>
          <w:szCs w:val="24"/>
        </w:rPr>
        <w:t>. These conditions can include infection (such as from parasites, viruses, or bacteria), poor nutrient absorpti</w:t>
      </w:r>
      <w:r>
        <w:rPr>
          <w:rFonts w:ascii="Times New Roman" w:hAnsi="Times New Roman" w:cs="Times New Roman"/>
          <w:bCs/>
          <w:sz w:val="24"/>
          <w:szCs w:val="24"/>
        </w:rPr>
        <w:t>on, or cancer.</w:t>
      </w:r>
    </w:p>
    <w:p w:rsidR="008759E3" w:rsidRDefault="008759E3" w:rsidP="008759E3">
      <w:pPr>
        <w:rPr>
          <w:rFonts w:ascii="Times New Roman" w:hAnsi="Times New Roman" w:cs="Times New Roman"/>
          <w:bCs/>
          <w:sz w:val="24"/>
          <w:szCs w:val="24"/>
        </w:rPr>
      </w:pPr>
      <w:r w:rsidRPr="008759E3">
        <w:rPr>
          <w:rFonts w:ascii="Times New Roman" w:hAnsi="Times New Roman" w:cs="Times New Roman"/>
          <w:bCs/>
          <w:sz w:val="24"/>
          <w:szCs w:val="24"/>
        </w:rPr>
        <w:t>For a stool analysis, a stool sample is collected in a clean container and then sent to the laboratory. Laboratory analysis includes microscopic examination, chemical tests, and microbiologic tests. The stool will be checked for color, consistency, amount, shape, odor, and the presence of mucus. The stool may be examined for hidden (occult) blood, fat, meat fibers, bi</w:t>
      </w:r>
      <w:r>
        <w:rPr>
          <w:rFonts w:ascii="Times New Roman" w:hAnsi="Times New Roman" w:cs="Times New Roman"/>
          <w:bCs/>
          <w:sz w:val="24"/>
          <w:szCs w:val="24"/>
        </w:rPr>
        <w:t>le, white blood cells</w:t>
      </w:r>
      <w:r w:rsidRPr="008759E3">
        <w:rPr>
          <w:rFonts w:ascii="Times New Roman" w:hAnsi="Times New Roman" w:cs="Times New Roman"/>
          <w:bCs/>
          <w:sz w:val="24"/>
          <w:szCs w:val="24"/>
        </w:rPr>
        <w:t>, and sugars called reducing substances. The pH of the stool also may be measured. A stool culture is done to find out if bacteria may be causing an infection.</w:t>
      </w:r>
    </w:p>
    <w:p w:rsidR="008759E3" w:rsidRDefault="008759E3" w:rsidP="008759E3">
      <w:pPr>
        <w:spacing w:after="0" w:line="240" w:lineRule="auto"/>
        <w:rPr>
          <w:rFonts w:ascii="Times New Roman" w:hAnsi="Times New Roman" w:cs="Times New Roman"/>
          <w:bCs/>
          <w:sz w:val="24"/>
          <w:szCs w:val="24"/>
        </w:rPr>
      </w:pPr>
    </w:p>
    <w:p w:rsidR="00FA01B7" w:rsidRDefault="00FA01B7" w:rsidP="008759E3">
      <w:pPr>
        <w:spacing w:after="0" w:line="240" w:lineRule="auto"/>
        <w:rPr>
          <w:rFonts w:ascii="Times New Roman" w:hAnsi="Times New Roman" w:cs="Times New Roman"/>
          <w:bCs/>
          <w:sz w:val="24"/>
          <w:szCs w:val="24"/>
        </w:rPr>
      </w:pPr>
    </w:p>
    <w:p w:rsidR="008759E3" w:rsidRPr="00FA01B7" w:rsidRDefault="008759E3" w:rsidP="008759E3">
      <w:pPr>
        <w:spacing w:after="0" w:line="240" w:lineRule="auto"/>
        <w:rPr>
          <w:rFonts w:ascii="Times New Roman" w:hAnsi="Times New Roman" w:cs="Times New Roman"/>
          <w:bCs/>
          <w:i/>
          <w:sz w:val="24"/>
          <w:szCs w:val="24"/>
        </w:rPr>
      </w:pPr>
      <w:r w:rsidRPr="00FA01B7">
        <w:rPr>
          <w:rFonts w:ascii="Times New Roman" w:hAnsi="Times New Roman" w:cs="Times New Roman"/>
          <w:bCs/>
          <w:i/>
          <w:sz w:val="24"/>
          <w:szCs w:val="24"/>
        </w:rPr>
        <w:lastRenderedPageBreak/>
        <w:t xml:space="preserve">Stool analysis is used to: </w:t>
      </w:r>
    </w:p>
    <w:p w:rsidR="008759E3" w:rsidRDefault="008759E3" w:rsidP="008759E3">
      <w:pPr>
        <w:pStyle w:val="ListParagraph"/>
        <w:numPr>
          <w:ilvl w:val="0"/>
          <w:numId w:val="5"/>
        </w:numPr>
        <w:spacing w:after="0" w:line="240" w:lineRule="auto"/>
        <w:rPr>
          <w:rFonts w:ascii="Times New Roman" w:hAnsi="Times New Roman" w:cs="Times New Roman"/>
          <w:bCs/>
          <w:sz w:val="24"/>
          <w:szCs w:val="24"/>
        </w:rPr>
      </w:pPr>
      <w:r>
        <w:rPr>
          <w:rFonts w:ascii="Times New Roman" w:hAnsi="Times New Roman" w:cs="Times New Roman"/>
          <w:bCs/>
          <w:sz w:val="24"/>
          <w:szCs w:val="24"/>
        </w:rPr>
        <w:t>H</w:t>
      </w:r>
      <w:r w:rsidRPr="008759E3">
        <w:rPr>
          <w:rFonts w:ascii="Times New Roman" w:hAnsi="Times New Roman" w:cs="Times New Roman"/>
          <w:bCs/>
          <w:sz w:val="24"/>
          <w:szCs w:val="24"/>
        </w:rPr>
        <w:t>elp identify diseases of the digestive tract, liver, and pancreas</w:t>
      </w:r>
    </w:p>
    <w:p w:rsidR="008759E3" w:rsidRDefault="008759E3" w:rsidP="008759E3">
      <w:pPr>
        <w:pStyle w:val="ListParagraph"/>
        <w:numPr>
          <w:ilvl w:val="0"/>
          <w:numId w:val="5"/>
        </w:numPr>
        <w:spacing w:after="0" w:line="240" w:lineRule="auto"/>
        <w:rPr>
          <w:rFonts w:ascii="Times New Roman" w:hAnsi="Times New Roman" w:cs="Times New Roman"/>
          <w:bCs/>
          <w:sz w:val="24"/>
          <w:szCs w:val="24"/>
        </w:rPr>
      </w:pPr>
      <w:r>
        <w:rPr>
          <w:rFonts w:ascii="Times New Roman" w:hAnsi="Times New Roman" w:cs="Times New Roman"/>
          <w:bCs/>
          <w:sz w:val="24"/>
          <w:szCs w:val="24"/>
        </w:rPr>
        <w:t>H</w:t>
      </w:r>
      <w:r w:rsidRPr="008759E3">
        <w:rPr>
          <w:rFonts w:ascii="Times New Roman" w:hAnsi="Times New Roman" w:cs="Times New Roman"/>
          <w:bCs/>
          <w:sz w:val="24"/>
          <w:szCs w:val="24"/>
        </w:rPr>
        <w:t>elp find the cause of symptoms affecting the digestive tract, including prolonged diarrhea, bloody diarrhea, an increased amount of gas, nausea, vomiting, loss of appetite, bloating, abdominal pain and cramping, and fever.</w:t>
      </w:r>
    </w:p>
    <w:p w:rsidR="008759E3" w:rsidRPr="008759E3" w:rsidRDefault="008759E3" w:rsidP="008759E3">
      <w:pPr>
        <w:pStyle w:val="ListParagraph"/>
        <w:numPr>
          <w:ilvl w:val="0"/>
          <w:numId w:val="5"/>
        </w:numPr>
        <w:rPr>
          <w:rFonts w:ascii="Times New Roman" w:hAnsi="Times New Roman" w:cs="Times New Roman"/>
          <w:bCs/>
          <w:sz w:val="24"/>
          <w:szCs w:val="24"/>
        </w:rPr>
      </w:pPr>
      <w:r>
        <w:rPr>
          <w:rFonts w:ascii="Times New Roman" w:hAnsi="Times New Roman" w:cs="Times New Roman"/>
          <w:bCs/>
          <w:sz w:val="24"/>
          <w:szCs w:val="24"/>
        </w:rPr>
        <w:t>S</w:t>
      </w:r>
      <w:r w:rsidRPr="008759E3">
        <w:rPr>
          <w:rFonts w:ascii="Times New Roman" w:hAnsi="Times New Roman" w:cs="Times New Roman"/>
          <w:bCs/>
          <w:sz w:val="24"/>
          <w:szCs w:val="24"/>
        </w:rPr>
        <w:t>creen for colon cancer</w:t>
      </w:r>
      <w:r>
        <w:rPr>
          <w:rFonts w:ascii="Times New Roman" w:hAnsi="Times New Roman" w:cs="Times New Roman"/>
          <w:bCs/>
          <w:sz w:val="24"/>
          <w:szCs w:val="24"/>
        </w:rPr>
        <w:t xml:space="preserve"> by checking for hidden</w:t>
      </w:r>
      <w:r w:rsidRPr="008759E3">
        <w:rPr>
          <w:rFonts w:ascii="Times New Roman" w:hAnsi="Times New Roman" w:cs="Times New Roman"/>
          <w:bCs/>
          <w:sz w:val="24"/>
          <w:szCs w:val="24"/>
        </w:rPr>
        <w:t xml:space="preserve"> blood.</w:t>
      </w:r>
    </w:p>
    <w:p w:rsidR="008759E3" w:rsidRDefault="008759E3" w:rsidP="008759E3">
      <w:pPr>
        <w:pStyle w:val="ListParagraph"/>
        <w:numPr>
          <w:ilvl w:val="0"/>
          <w:numId w:val="5"/>
        </w:numPr>
        <w:spacing w:after="0" w:line="240" w:lineRule="auto"/>
        <w:rPr>
          <w:rFonts w:ascii="Times New Roman" w:hAnsi="Times New Roman" w:cs="Times New Roman"/>
          <w:bCs/>
          <w:sz w:val="24"/>
          <w:szCs w:val="24"/>
        </w:rPr>
      </w:pPr>
      <w:r>
        <w:rPr>
          <w:rFonts w:ascii="Times New Roman" w:hAnsi="Times New Roman" w:cs="Times New Roman"/>
          <w:bCs/>
          <w:sz w:val="24"/>
          <w:szCs w:val="24"/>
        </w:rPr>
        <w:t>L</w:t>
      </w:r>
      <w:r w:rsidRPr="008759E3">
        <w:rPr>
          <w:rFonts w:ascii="Times New Roman" w:hAnsi="Times New Roman" w:cs="Times New Roman"/>
          <w:bCs/>
          <w:sz w:val="24"/>
          <w:szCs w:val="24"/>
        </w:rPr>
        <w:t>ook for parasites</w:t>
      </w:r>
    </w:p>
    <w:p w:rsidR="008759E3" w:rsidRDefault="008759E3" w:rsidP="008759E3">
      <w:pPr>
        <w:pStyle w:val="ListParagraph"/>
        <w:numPr>
          <w:ilvl w:val="0"/>
          <w:numId w:val="5"/>
        </w:numPr>
        <w:spacing w:after="0" w:line="240" w:lineRule="auto"/>
        <w:rPr>
          <w:rFonts w:ascii="Times New Roman" w:hAnsi="Times New Roman" w:cs="Times New Roman"/>
          <w:bCs/>
          <w:sz w:val="24"/>
          <w:szCs w:val="24"/>
        </w:rPr>
      </w:pPr>
      <w:r>
        <w:rPr>
          <w:rFonts w:ascii="Times New Roman" w:hAnsi="Times New Roman" w:cs="Times New Roman"/>
          <w:bCs/>
          <w:sz w:val="24"/>
          <w:szCs w:val="24"/>
        </w:rPr>
        <w:t>L</w:t>
      </w:r>
      <w:r w:rsidRPr="008759E3">
        <w:rPr>
          <w:rFonts w:ascii="Times New Roman" w:hAnsi="Times New Roman" w:cs="Times New Roman"/>
          <w:bCs/>
          <w:sz w:val="24"/>
          <w:szCs w:val="24"/>
        </w:rPr>
        <w:t>ook for the cause of an infection, such as bacteria, a fungus, or a virus.</w:t>
      </w:r>
    </w:p>
    <w:p w:rsidR="008759E3" w:rsidRDefault="008759E3" w:rsidP="008759E3">
      <w:pPr>
        <w:pStyle w:val="ListParagraph"/>
        <w:numPr>
          <w:ilvl w:val="0"/>
          <w:numId w:val="5"/>
        </w:numPr>
        <w:spacing w:after="0" w:line="240" w:lineRule="auto"/>
        <w:rPr>
          <w:rFonts w:ascii="Times New Roman" w:hAnsi="Times New Roman" w:cs="Times New Roman"/>
          <w:bCs/>
          <w:sz w:val="24"/>
          <w:szCs w:val="24"/>
        </w:rPr>
      </w:pPr>
      <w:r w:rsidRPr="008759E3">
        <w:rPr>
          <w:rFonts w:ascii="Times New Roman" w:hAnsi="Times New Roman" w:cs="Times New Roman"/>
          <w:bCs/>
          <w:sz w:val="24"/>
          <w:szCs w:val="24"/>
        </w:rPr>
        <w:t>Check for poor absorption of nutrients by the digestive tract</w:t>
      </w:r>
    </w:p>
    <w:p w:rsidR="008759E3" w:rsidRPr="008759E3" w:rsidRDefault="00CD22EE" w:rsidP="008759E3">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(WebMD: </w:t>
      </w:r>
      <w:hyperlink r:id="rId7" w:history="1">
        <w:r w:rsidRPr="00B6496C">
          <w:rPr>
            <w:rStyle w:val="Hyperlink"/>
            <w:rFonts w:ascii="Times New Roman" w:hAnsi="Times New Roman" w:cs="Times New Roman"/>
            <w:bCs/>
            <w:sz w:val="24"/>
            <w:szCs w:val="24"/>
          </w:rPr>
          <w:t>http://www.webmd.com/digestive-disorders/stool-analysis</w:t>
        </w:r>
      </w:hyperlink>
      <w:r>
        <w:rPr>
          <w:rFonts w:ascii="Times New Roman" w:hAnsi="Times New Roman" w:cs="Times New Roman"/>
          <w:bCs/>
          <w:sz w:val="24"/>
          <w:szCs w:val="24"/>
        </w:rPr>
        <w:t>)</w:t>
      </w:r>
    </w:p>
    <w:p w:rsidR="00CD22EE" w:rsidRDefault="00CD22EE" w:rsidP="00391304">
      <w:pPr>
        <w:rPr>
          <w:rFonts w:ascii="Times New Roman" w:hAnsi="Times New Roman" w:cs="Times New Roman"/>
          <w:bCs/>
          <w:i/>
          <w:sz w:val="24"/>
          <w:szCs w:val="24"/>
        </w:rPr>
      </w:pPr>
    </w:p>
    <w:p w:rsidR="00B35122" w:rsidRDefault="00391304" w:rsidP="00391304">
      <w:pPr>
        <w:rPr>
          <w:rFonts w:ascii="Times New Roman" w:hAnsi="Times New Roman" w:cs="Times New Roman"/>
          <w:bCs/>
          <w:sz w:val="24"/>
          <w:szCs w:val="24"/>
        </w:rPr>
      </w:pPr>
      <w:r w:rsidRPr="00175C0B">
        <w:rPr>
          <w:rFonts w:ascii="Times New Roman" w:hAnsi="Times New Roman" w:cs="Times New Roman"/>
          <w:bCs/>
          <w:i/>
          <w:sz w:val="24"/>
          <w:szCs w:val="24"/>
        </w:rPr>
        <w:t>Purpose:</w:t>
      </w:r>
      <w:r>
        <w:rPr>
          <w:rFonts w:ascii="Times New Roman" w:hAnsi="Times New Roman" w:cs="Times New Roman"/>
          <w:bCs/>
          <w:sz w:val="24"/>
          <w:szCs w:val="24"/>
        </w:rPr>
        <w:t xml:space="preserve"> </w:t>
      </w:r>
    </w:p>
    <w:p w:rsidR="00391304" w:rsidRDefault="00391304" w:rsidP="00391304">
      <w:pPr>
        <w:rPr>
          <w:rFonts w:ascii="Times New Roman" w:hAnsi="Times New Roman" w:cs="Times New Roman"/>
          <w:bCs/>
          <w:sz w:val="24"/>
          <w:szCs w:val="24"/>
        </w:rPr>
      </w:pPr>
      <w:r>
        <w:rPr>
          <w:rFonts w:ascii="Times New Roman" w:hAnsi="Times New Roman" w:cs="Times New Roman"/>
          <w:bCs/>
          <w:sz w:val="24"/>
          <w:szCs w:val="24"/>
        </w:rPr>
        <w:t xml:space="preserve">The purpose of this activity is to </w:t>
      </w:r>
      <w:r w:rsidR="00175C0B">
        <w:rPr>
          <w:rFonts w:ascii="Times New Roman" w:hAnsi="Times New Roman" w:cs="Times New Roman"/>
          <w:bCs/>
          <w:sz w:val="24"/>
          <w:szCs w:val="24"/>
        </w:rPr>
        <w:t>preform</w:t>
      </w:r>
      <w:r w:rsidR="00CD22EE">
        <w:rPr>
          <w:rFonts w:ascii="Times New Roman" w:hAnsi="Times New Roman" w:cs="Times New Roman"/>
          <w:bCs/>
          <w:sz w:val="24"/>
          <w:szCs w:val="24"/>
        </w:rPr>
        <w:t xml:space="preserve"> an</w:t>
      </w:r>
      <w:r w:rsidR="00175C0B">
        <w:rPr>
          <w:rFonts w:ascii="Times New Roman" w:hAnsi="Times New Roman" w:cs="Times New Roman"/>
          <w:bCs/>
          <w:sz w:val="24"/>
          <w:szCs w:val="24"/>
        </w:rPr>
        <w:t xml:space="preserve"> analysis on a variety of urine</w:t>
      </w:r>
      <w:r w:rsidR="00CD22EE">
        <w:rPr>
          <w:rFonts w:ascii="Times New Roman" w:hAnsi="Times New Roman" w:cs="Times New Roman"/>
          <w:bCs/>
          <w:sz w:val="24"/>
          <w:szCs w:val="24"/>
        </w:rPr>
        <w:t xml:space="preserve"> and stool</w:t>
      </w:r>
      <w:r w:rsidR="00175C0B">
        <w:rPr>
          <w:rFonts w:ascii="Times New Roman" w:hAnsi="Times New Roman" w:cs="Times New Roman"/>
          <w:bCs/>
          <w:sz w:val="24"/>
          <w:szCs w:val="24"/>
        </w:rPr>
        <w:t xml:space="preserve"> samples</w:t>
      </w:r>
      <w:r w:rsidR="00CD22EE">
        <w:rPr>
          <w:rFonts w:ascii="Times New Roman" w:hAnsi="Times New Roman" w:cs="Times New Roman"/>
          <w:bCs/>
          <w:sz w:val="24"/>
          <w:szCs w:val="24"/>
        </w:rPr>
        <w:t xml:space="preserve"> in order</w:t>
      </w:r>
      <w:r w:rsidR="00175C0B">
        <w:rPr>
          <w:rFonts w:ascii="Times New Roman" w:hAnsi="Times New Roman" w:cs="Times New Roman"/>
          <w:bCs/>
          <w:sz w:val="24"/>
          <w:szCs w:val="24"/>
        </w:rPr>
        <w:t xml:space="preserve"> to understand the procedure and purpose </w:t>
      </w:r>
      <w:r w:rsidR="00CD22EE">
        <w:rPr>
          <w:rFonts w:ascii="Times New Roman" w:hAnsi="Times New Roman" w:cs="Times New Roman"/>
          <w:bCs/>
          <w:sz w:val="24"/>
          <w:szCs w:val="24"/>
        </w:rPr>
        <w:t>of these tests</w:t>
      </w:r>
      <w:r w:rsidR="00175C0B">
        <w:rPr>
          <w:rFonts w:ascii="Times New Roman" w:hAnsi="Times New Roman" w:cs="Times New Roman"/>
          <w:bCs/>
          <w:sz w:val="24"/>
          <w:szCs w:val="24"/>
        </w:rPr>
        <w:t xml:space="preserve"> in the health care world.  </w:t>
      </w:r>
    </w:p>
    <w:p w:rsidR="00680C5D" w:rsidRDefault="00680C5D" w:rsidP="00175C0B">
      <w:pPr>
        <w:spacing w:after="0" w:line="240" w:lineRule="auto"/>
        <w:rPr>
          <w:rFonts w:ascii="Times New Roman" w:hAnsi="Times New Roman" w:cs="Times New Roman"/>
          <w:bCs/>
          <w:i/>
          <w:sz w:val="24"/>
          <w:szCs w:val="24"/>
        </w:rPr>
      </w:pPr>
    </w:p>
    <w:p w:rsidR="00391304" w:rsidRPr="00175C0B" w:rsidRDefault="00391304" w:rsidP="00175C0B">
      <w:pPr>
        <w:spacing w:after="0" w:line="240" w:lineRule="auto"/>
        <w:rPr>
          <w:rFonts w:ascii="Times New Roman" w:hAnsi="Times New Roman" w:cs="Times New Roman"/>
          <w:bCs/>
          <w:i/>
          <w:sz w:val="24"/>
          <w:szCs w:val="24"/>
        </w:rPr>
      </w:pPr>
      <w:r w:rsidRPr="00175C0B">
        <w:rPr>
          <w:rFonts w:ascii="Times New Roman" w:hAnsi="Times New Roman" w:cs="Times New Roman"/>
          <w:bCs/>
          <w:i/>
          <w:sz w:val="24"/>
          <w:szCs w:val="24"/>
        </w:rPr>
        <w:t xml:space="preserve">Materials: </w:t>
      </w:r>
    </w:p>
    <w:p w:rsidR="00175C0B" w:rsidRDefault="00175C0B" w:rsidP="00175C0B">
      <w:pPr>
        <w:pStyle w:val="ListParagraph"/>
        <w:numPr>
          <w:ilvl w:val="0"/>
          <w:numId w:val="2"/>
        </w:numPr>
        <w:spacing w:after="0" w:line="240" w:lineRule="auto"/>
        <w:rPr>
          <w:rFonts w:ascii="Times New Roman" w:hAnsi="Times New Roman" w:cs="Times New Roman"/>
          <w:bCs/>
          <w:sz w:val="24"/>
          <w:szCs w:val="24"/>
        </w:rPr>
      </w:pPr>
      <w:r w:rsidRPr="00175C0B">
        <w:rPr>
          <w:rFonts w:ascii="Times New Roman" w:hAnsi="Times New Roman" w:cs="Times New Roman"/>
          <w:bCs/>
          <w:sz w:val="24"/>
          <w:szCs w:val="24"/>
        </w:rPr>
        <w:t>Multipurpose urine testing strips</w:t>
      </w:r>
      <w:r>
        <w:rPr>
          <w:rFonts w:ascii="Times New Roman" w:hAnsi="Times New Roman" w:cs="Times New Roman"/>
          <w:bCs/>
          <w:sz w:val="24"/>
          <w:szCs w:val="24"/>
        </w:rPr>
        <w:t xml:space="preserve"> (1 per urine sample)</w:t>
      </w:r>
    </w:p>
    <w:p w:rsidR="00175C0B" w:rsidRPr="00175C0B" w:rsidRDefault="00175C0B" w:rsidP="00175C0B">
      <w:pPr>
        <w:pStyle w:val="ListParagraph"/>
        <w:numPr>
          <w:ilvl w:val="0"/>
          <w:numId w:val="2"/>
        </w:numPr>
        <w:spacing w:after="0" w:line="240" w:lineRule="auto"/>
        <w:rPr>
          <w:rFonts w:ascii="Times New Roman" w:hAnsi="Times New Roman" w:cs="Times New Roman"/>
          <w:bCs/>
          <w:sz w:val="24"/>
          <w:szCs w:val="24"/>
        </w:rPr>
      </w:pPr>
      <w:r>
        <w:rPr>
          <w:rFonts w:ascii="Times New Roman" w:hAnsi="Times New Roman" w:cs="Times New Roman"/>
          <w:bCs/>
          <w:sz w:val="24"/>
          <w:szCs w:val="24"/>
        </w:rPr>
        <w:t>U</w:t>
      </w:r>
      <w:r w:rsidRPr="00175C0B">
        <w:rPr>
          <w:rFonts w:ascii="Times New Roman" w:hAnsi="Times New Roman" w:cs="Times New Roman"/>
          <w:bCs/>
          <w:sz w:val="24"/>
          <w:szCs w:val="24"/>
        </w:rPr>
        <w:t>rine samples</w:t>
      </w:r>
    </w:p>
    <w:p w:rsidR="00175C0B" w:rsidRDefault="00175C0B" w:rsidP="00175C0B">
      <w:pPr>
        <w:pStyle w:val="ListParagraph"/>
        <w:numPr>
          <w:ilvl w:val="0"/>
          <w:numId w:val="2"/>
        </w:numPr>
        <w:spacing w:after="0" w:line="240" w:lineRule="auto"/>
        <w:rPr>
          <w:rFonts w:ascii="Times New Roman" w:hAnsi="Times New Roman" w:cs="Times New Roman"/>
          <w:bCs/>
          <w:sz w:val="24"/>
          <w:szCs w:val="24"/>
        </w:rPr>
      </w:pPr>
      <w:r>
        <w:rPr>
          <w:rFonts w:ascii="Times New Roman" w:hAnsi="Times New Roman" w:cs="Times New Roman"/>
          <w:bCs/>
          <w:sz w:val="24"/>
          <w:szCs w:val="24"/>
        </w:rPr>
        <w:t>Small test tubes (1 per urine sample)</w:t>
      </w:r>
    </w:p>
    <w:p w:rsidR="00175C0B" w:rsidRDefault="00175C0B" w:rsidP="00175C0B">
      <w:pPr>
        <w:pStyle w:val="ListParagraph"/>
        <w:numPr>
          <w:ilvl w:val="0"/>
          <w:numId w:val="2"/>
        </w:numPr>
        <w:spacing w:after="0" w:line="240" w:lineRule="auto"/>
        <w:rPr>
          <w:rFonts w:ascii="Times New Roman" w:hAnsi="Times New Roman" w:cs="Times New Roman"/>
          <w:bCs/>
          <w:sz w:val="24"/>
          <w:szCs w:val="24"/>
        </w:rPr>
      </w:pPr>
      <w:r>
        <w:rPr>
          <w:rFonts w:ascii="Times New Roman" w:hAnsi="Times New Roman" w:cs="Times New Roman"/>
          <w:bCs/>
          <w:sz w:val="24"/>
          <w:szCs w:val="24"/>
        </w:rPr>
        <w:t>Test tube rack</w:t>
      </w:r>
    </w:p>
    <w:p w:rsidR="00F10515" w:rsidRDefault="00F10515" w:rsidP="00175C0B">
      <w:pPr>
        <w:pStyle w:val="ListParagraph"/>
        <w:numPr>
          <w:ilvl w:val="0"/>
          <w:numId w:val="2"/>
        </w:numPr>
        <w:spacing w:after="0" w:line="240" w:lineRule="auto"/>
        <w:rPr>
          <w:rFonts w:ascii="Times New Roman" w:hAnsi="Times New Roman" w:cs="Times New Roman"/>
          <w:bCs/>
          <w:sz w:val="24"/>
          <w:szCs w:val="24"/>
        </w:rPr>
      </w:pPr>
      <w:r>
        <w:rPr>
          <w:rFonts w:ascii="Times New Roman" w:hAnsi="Times New Roman" w:cs="Times New Roman"/>
          <w:bCs/>
          <w:sz w:val="24"/>
          <w:szCs w:val="24"/>
        </w:rPr>
        <w:t>Stop watch</w:t>
      </w:r>
    </w:p>
    <w:p w:rsidR="00175C0B" w:rsidRDefault="00175C0B" w:rsidP="00175C0B">
      <w:pPr>
        <w:pStyle w:val="ListParagraph"/>
        <w:numPr>
          <w:ilvl w:val="0"/>
          <w:numId w:val="2"/>
        </w:numPr>
        <w:spacing w:after="0" w:line="240" w:lineRule="auto"/>
        <w:rPr>
          <w:rFonts w:ascii="Times New Roman" w:hAnsi="Times New Roman" w:cs="Times New Roman"/>
          <w:bCs/>
          <w:sz w:val="24"/>
          <w:szCs w:val="24"/>
        </w:rPr>
      </w:pPr>
      <w:r>
        <w:rPr>
          <w:rFonts w:ascii="Times New Roman" w:hAnsi="Times New Roman" w:cs="Times New Roman"/>
          <w:bCs/>
          <w:sz w:val="24"/>
          <w:szCs w:val="24"/>
        </w:rPr>
        <w:t>Safety glasses</w:t>
      </w:r>
    </w:p>
    <w:p w:rsidR="00175C0B" w:rsidRDefault="00175C0B" w:rsidP="00175C0B">
      <w:pPr>
        <w:pStyle w:val="ListParagraph"/>
        <w:numPr>
          <w:ilvl w:val="0"/>
          <w:numId w:val="2"/>
        </w:numPr>
        <w:spacing w:after="0" w:line="240" w:lineRule="auto"/>
        <w:rPr>
          <w:rFonts w:ascii="Times New Roman" w:hAnsi="Times New Roman" w:cs="Times New Roman"/>
          <w:bCs/>
          <w:sz w:val="24"/>
          <w:szCs w:val="24"/>
        </w:rPr>
      </w:pPr>
      <w:r>
        <w:rPr>
          <w:rFonts w:ascii="Times New Roman" w:hAnsi="Times New Roman" w:cs="Times New Roman"/>
          <w:bCs/>
          <w:sz w:val="24"/>
          <w:szCs w:val="24"/>
        </w:rPr>
        <w:t>Latex gloves</w:t>
      </w:r>
    </w:p>
    <w:p w:rsidR="00175C0B" w:rsidRDefault="00175C0B" w:rsidP="00175C0B">
      <w:pPr>
        <w:pStyle w:val="ListParagraph"/>
        <w:numPr>
          <w:ilvl w:val="0"/>
          <w:numId w:val="2"/>
        </w:numPr>
        <w:spacing w:after="0" w:line="240" w:lineRule="auto"/>
        <w:rPr>
          <w:rFonts w:ascii="Times New Roman" w:hAnsi="Times New Roman" w:cs="Times New Roman"/>
          <w:bCs/>
          <w:sz w:val="24"/>
          <w:szCs w:val="24"/>
        </w:rPr>
      </w:pPr>
      <w:r>
        <w:rPr>
          <w:rFonts w:ascii="Times New Roman" w:hAnsi="Times New Roman" w:cs="Times New Roman"/>
          <w:bCs/>
          <w:sz w:val="24"/>
          <w:szCs w:val="24"/>
        </w:rPr>
        <w:t>Lab coat</w:t>
      </w:r>
    </w:p>
    <w:p w:rsidR="00CD22EE" w:rsidRDefault="00CD22EE" w:rsidP="00175C0B">
      <w:pPr>
        <w:pStyle w:val="ListParagraph"/>
        <w:numPr>
          <w:ilvl w:val="0"/>
          <w:numId w:val="2"/>
        </w:numPr>
        <w:spacing w:after="0" w:line="240" w:lineRule="auto"/>
        <w:rPr>
          <w:rFonts w:ascii="Times New Roman" w:hAnsi="Times New Roman" w:cs="Times New Roman"/>
          <w:bCs/>
          <w:sz w:val="24"/>
          <w:szCs w:val="24"/>
        </w:rPr>
      </w:pPr>
      <w:r>
        <w:rPr>
          <w:rFonts w:ascii="Times New Roman" w:hAnsi="Times New Roman" w:cs="Times New Roman"/>
          <w:bCs/>
          <w:sz w:val="24"/>
          <w:szCs w:val="24"/>
        </w:rPr>
        <w:t>Stool samples</w:t>
      </w:r>
    </w:p>
    <w:p w:rsidR="00680C5D" w:rsidRPr="00CD22EE" w:rsidRDefault="00CD22EE" w:rsidP="00175C0B">
      <w:pPr>
        <w:pStyle w:val="ListParagraph"/>
        <w:numPr>
          <w:ilvl w:val="0"/>
          <w:numId w:val="2"/>
        </w:numPr>
        <w:spacing w:after="0" w:line="240" w:lineRule="auto"/>
        <w:rPr>
          <w:rFonts w:ascii="Times New Roman" w:hAnsi="Times New Roman" w:cs="Times New Roman"/>
          <w:bCs/>
          <w:sz w:val="24"/>
          <w:szCs w:val="24"/>
        </w:rPr>
      </w:pPr>
      <w:r>
        <w:rPr>
          <w:rFonts w:ascii="Times New Roman" w:hAnsi="Times New Roman" w:cs="Times New Roman"/>
          <w:bCs/>
          <w:sz w:val="24"/>
          <w:szCs w:val="24"/>
        </w:rPr>
        <w:t>Probes</w:t>
      </w:r>
    </w:p>
    <w:p w:rsidR="00680C5D" w:rsidRPr="00694B23" w:rsidRDefault="00680C5D" w:rsidP="00175C0B">
      <w:pPr>
        <w:spacing w:after="0" w:line="240" w:lineRule="auto"/>
        <w:rPr>
          <w:rFonts w:ascii="Times New Roman" w:hAnsi="Times New Roman" w:cs="Times New Roman"/>
          <w:bCs/>
          <w:i/>
          <w:sz w:val="24"/>
          <w:szCs w:val="24"/>
        </w:rPr>
      </w:pPr>
    </w:p>
    <w:p w:rsidR="00391304" w:rsidRPr="00694B23" w:rsidRDefault="00175C0B" w:rsidP="00175C0B">
      <w:pPr>
        <w:spacing w:after="0" w:line="240" w:lineRule="auto"/>
        <w:rPr>
          <w:rFonts w:ascii="Times New Roman" w:hAnsi="Times New Roman" w:cs="Times New Roman"/>
          <w:i/>
          <w:sz w:val="24"/>
          <w:szCs w:val="24"/>
        </w:rPr>
      </w:pPr>
      <w:r w:rsidRPr="00694B23">
        <w:rPr>
          <w:rFonts w:ascii="Times New Roman" w:hAnsi="Times New Roman" w:cs="Times New Roman"/>
          <w:i/>
          <w:sz w:val="24"/>
          <w:szCs w:val="24"/>
        </w:rPr>
        <w:t>Procedure:</w:t>
      </w:r>
    </w:p>
    <w:p w:rsidR="00175C0B" w:rsidRDefault="00175C0B" w:rsidP="00175C0B">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Read through the whole procedure before sta</w:t>
      </w:r>
      <w:r w:rsidR="00FC57C9">
        <w:rPr>
          <w:rFonts w:ascii="Times New Roman" w:hAnsi="Times New Roman" w:cs="Times New Roman"/>
          <w:sz w:val="24"/>
          <w:szCs w:val="24"/>
        </w:rPr>
        <w:t>r</w:t>
      </w:r>
      <w:r>
        <w:rPr>
          <w:rFonts w:ascii="Times New Roman" w:hAnsi="Times New Roman" w:cs="Times New Roman"/>
          <w:sz w:val="24"/>
          <w:szCs w:val="24"/>
        </w:rPr>
        <w:t xml:space="preserve">ting the lab. </w:t>
      </w:r>
    </w:p>
    <w:p w:rsidR="00175C0B" w:rsidRDefault="00175C0B" w:rsidP="00175C0B">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Obtain the materials necessary to complete the lab activity and put on your safety equipment. </w:t>
      </w:r>
    </w:p>
    <w:p w:rsidR="00175C0B" w:rsidRDefault="00850065" w:rsidP="00175C0B">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Complete the macroscopic analysis of your urine samples. You will only need your eyes for this step. </w:t>
      </w:r>
      <w:r w:rsidR="00FC0302">
        <w:rPr>
          <w:rFonts w:ascii="Times New Roman" w:hAnsi="Times New Roman" w:cs="Times New Roman"/>
          <w:sz w:val="24"/>
          <w:szCs w:val="24"/>
        </w:rPr>
        <w:t>Please refer to the notes given regarding these tests. These will be a necessity when filling out the data table.</w:t>
      </w:r>
    </w:p>
    <w:p w:rsidR="00F10515" w:rsidRDefault="00FC0302" w:rsidP="00175C0B">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Complete the test strip analysis of your urine samples. Be very careful that you follow the procedure </w:t>
      </w:r>
      <w:r w:rsidR="00F10515">
        <w:rPr>
          <w:rFonts w:ascii="Times New Roman" w:hAnsi="Times New Roman" w:cs="Times New Roman"/>
          <w:sz w:val="24"/>
          <w:szCs w:val="24"/>
        </w:rPr>
        <w:t xml:space="preserve">below; if not, this could affect your results. </w:t>
      </w:r>
    </w:p>
    <w:p w:rsidR="00F10515" w:rsidRDefault="00F10515" w:rsidP="00F10515">
      <w:pPr>
        <w:pStyle w:val="ListParagraph"/>
        <w:numPr>
          <w:ilvl w:val="1"/>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Swirl your urine sample</w:t>
      </w:r>
    </w:p>
    <w:p w:rsidR="00F10515" w:rsidRDefault="00F10515" w:rsidP="00F10515">
      <w:pPr>
        <w:pStyle w:val="ListParagraph"/>
        <w:numPr>
          <w:ilvl w:val="1"/>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Remove lid of reagent container.</w:t>
      </w:r>
    </w:p>
    <w:p w:rsidR="00F10515" w:rsidRDefault="00F10515" w:rsidP="00F10515">
      <w:pPr>
        <w:pStyle w:val="ListParagraph"/>
        <w:numPr>
          <w:ilvl w:val="1"/>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Lift 1 strip out of the container without contaminating it. This means do not touch any of the reagent pads with your fingers. </w:t>
      </w:r>
    </w:p>
    <w:p w:rsidR="00F10515" w:rsidRDefault="00F10515" w:rsidP="00F10515">
      <w:pPr>
        <w:pStyle w:val="ListParagraph"/>
        <w:numPr>
          <w:ilvl w:val="1"/>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Close reagent container.</w:t>
      </w:r>
    </w:p>
    <w:p w:rsidR="00F10515" w:rsidRDefault="00F10515" w:rsidP="00F10515">
      <w:pPr>
        <w:pStyle w:val="ListParagraph"/>
        <w:numPr>
          <w:ilvl w:val="1"/>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Dip strip into urine; covering all reagent bars without touching the rim of the urine container. </w:t>
      </w:r>
    </w:p>
    <w:p w:rsidR="00F10515" w:rsidRDefault="00F10515" w:rsidP="00F10515">
      <w:pPr>
        <w:pStyle w:val="ListParagraph"/>
        <w:numPr>
          <w:ilvl w:val="1"/>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Remove strip after 1-2 seconds. Tap against side of container to remove excess urine. </w:t>
      </w:r>
    </w:p>
    <w:p w:rsidR="00F10515" w:rsidRDefault="00F10515" w:rsidP="00F10515">
      <w:pPr>
        <w:pStyle w:val="ListParagraph"/>
        <w:numPr>
          <w:ilvl w:val="1"/>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Start stop watch immediately.</w:t>
      </w:r>
    </w:p>
    <w:p w:rsidR="00F10515" w:rsidRDefault="00F10515" w:rsidP="00F10515">
      <w:pPr>
        <w:pStyle w:val="ListParagraph"/>
        <w:numPr>
          <w:ilvl w:val="1"/>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Read regent strip at correct time and record results:</w:t>
      </w:r>
    </w:p>
    <w:p w:rsidR="00F10515" w:rsidRDefault="00F10515" w:rsidP="00F10515">
      <w:pPr>
        <w:pStyle w:val="ListParagraph"/>
        <w:numPr>
          <w:ilvl w:val="2"/>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Glucose, Ketones and Protein: 1 minute</w:t>
      </w:r>
    </w:p>
    <w:p w:rsidR="00F10515" w:rsidRDefault="00F10515" w:rsidP="00F10515">
      <w:pPr>
        <w:pStyle w:val="ListParagraph"/>
        <w:numPr>
          <w:ilvl w:val="2"/>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pH: 10 seconds</w:t>
      </w:r>
    </w:p>
    <w:p w:rsidR="00F10515" w:rsidRDefault="00F10515" w:rsidP="00F10515">
      <w:pPr>
        <w:pStyle w:val="ListParagraph"/>
        <w:numPr>
          <w:ilvl w:val="1"/>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Discard strip immediately. </w:t>
      </w:r>
    </w:p>
    <w:p w:rsidR="00F10515" w:rsidRDefault="00F10515" w:rsidP="00F10515">
      <w:pPr>
        <w:pStyle w:val="ListParagraph"/>
        <w:numPr>
          <w:ilvl w:val="1"/>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Repeat this process for as many urine sample</w:t>
      </w:r>
      <w:r w:rsidR="00F4474D">
        <w:rPr>
          <w:rFonts w:ascii="Times New Roman" w:hAnsi="Times New Roman" w:cs="Times New Roman"/>
          <w:sz w:val="24"/>
          <w:szCs w:val="24"/>
        </w:rPr>
        <w:t>s</w:t>
      </w:r>
      <w:r>
        <w:rPr>
          <w:rFonts w:ascii="Times New Roman" w:hAnsi="Times New Roman" w:cs="Times New Roman"/>
          <w:sz w:val="24"/>
          <w:szCs w:val="24"/>
        </w:rPr>
        <w:t xml:space="preserve"> as you have.</w:t>
      </w:r>
    </w:p>
    <w:p w:rsidR="00CD22EE" w:rsidRDefault="00CD22EE" w:rsidP="00391304">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Complete the macroscopic analysis of your stool samples. You will only need your eyes for this step. Compare the consistency of the stool to the Bristol Stool Chart and identify any foreign materials present in the fecal matter.</w:t>
      </w:r>
    </w:p>
    <w:p w:rsidR="00680C5D" w:rsidRPr="00680C5D" w:rsidRDefault="00F4474D" w:rsidP="00391304">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Clean work area with disinfectant. Wash and put away all materials as directed by your instructor. Remove safety goggles and gloves, and then wash hands. </w:t>
      </w:r>
    </w:p>
    <w:p w:rsidR="00680C5D" w:rsidRDefault="00680C5D" w:rsidP="00391304">
      <w:pPr>
        <w:rPr>
          <w:rFonts w:ascii="Times New Roman" w:hAnsi="Times New Roman" w:cs="Times New Roman"/>
          <w:i/>
          <w:sz w:val="24"/>
          <w:szCs w:val="24"/>
        </w:rPr>
      </w:pPr>
    </w:p>
    <w:p w:rsidR="00FA01B7" w:rsidRDefault="00FA01B7" w:rsidP="00391304">
      <w:pPr>
        <w:rPr>
          <w:rFonts w:ascii="Times New Roman" w:hAnsi="Times New Roman" w:cs="Times New Roman"/>
          <w:i/>
          <w:sz w:val="24"/>
          <w:szCs w:val="24"/>
        </w:rPr>
      </w:pPr>
    </w:p>
    <w:p w:rsidR="00077886" w:rsidRDefault="00850065" w:rsidP="00391304">
      <w:pPr>
        <w:rPr>
          <w:rFonts w:ascii="Times New Roman" w:hAnsi="Times New Roman" w:cs="Times New Roman"/>
          <w:i/>
          <w:sz w:val="24"/>
          <w:szCs w:val="24"/>
        </w:rPr>
      </w:pPr>
      <w:r w:rsidRPr="00563DD4">
        <w:rPr>
          <w:rFonts w:ascii="Times New Roman" w:hAnsi="Times New Roman" w:cs="Times New Roman"/>
          <w:i/>
          <w:sz w:val="24"/>
          <w:szCs w:val="24"/>
        </w:rPr>
        <w:t>Data:</w:t>
      </w:r>
    </w:p>
    <w:p w:rsidR="00F66CFC" w:rsidRPr="00F66CFC" w:rsidRDefault="00F66CFC" w:rsidP="00391304">
      <w:pPr>
        <w:rPr>
          <w:rFonts w:ascii="Times New Roman" w:hAnsi="Times New Roman" w:cs="Times New Roman"/>
          <w:sz w:val="24"/>
          <w:szCs w:val="24"/>
        </w:rPr>
      </w:pPr>
      <w:r>
        <w:rPr>
          <w:rFonts w:ascii="Times New Roman" w:hAnsi="Times New Roman" w:cs="Times New Roman"/>
          <w:sz w:val="24"/>
          <w:szCs w:val="24"/>
        </w:rPr>
        <w:t>Table 1: Macroscopic</w:t>
      </w:r>
      <w:r w:rsidR="00CD22EE">
        <w:rPr>
          <w:rFonts w:ascii="Times New Roman" w:hAnsi="Times New Roman" w:cs="Times New Roman"/>
          <w:sz w:val="24"/>
          <w:szCs w:val="24"/>
        </w:rPr>
        <w:t xml:space="preserve"> Urine</w:t>
      </w:r>
      <w:r>
        <w:rPr>
          <w:rFonts w:ascii="Times New Roman" w:hAnsi="Times New Roman" w:cs="Times New Roman"/>
          <w:sz w:val="24"/>
          <w:szCs w:val="24"/>
        </w:rPr>
        <w:t xml:space="preserve"> Analysis</w:t>
      </w:r>
    </w:p>
    <w:tbl>
      <w:tblPr>
        <w:tblStyle w:val="TableGrid"/>
        <w:tblW w:w="10110" w:type="dxa"/>
        <w:tblInd w:w="-162" w:type="dxa"/>
        <w:tblLook w:val="04A0" w:firstRow="1" w:lastRow="0" w:firstColumn="1" w:lastColumn="0" w:noHBand="0" w:noVBand="1"/>
      </w:tblPr>
      <w:tblGrid>
        <w:gridCol w:w="1350"/>
        <w:gridCol w:w="1596"/>
        <w:gridCol w:w="2004"/>
        <w:gridCol w:w="2298"/>
        <w:gridCol w:w="2862"/>
      </w:tblGrid>
      <w:tr w:rsidR="00F66CFC" w:rsidTr="00F66CFC">
        <w:tc>
          <w:tcPr>
            <w:tcW w:w="1350" w:type="dxa"/>
          </w:tcPr>
          <w:p w:rsidR="00F66CFC" w:rsidRDefault="00F66CFC" w:rsidP="00850065">
            <w:pPr>
              <w:jc w:val="center"/>
              <w:rPr>
                <w:rFonts w:ascii="Times New Roman" w:hAnsi="Times New Roman" w:cs="Times New Roman"/>
                <w:sz w:val="24"/>
                <w:szCs w:val="24"/>
              </w:rPr>
            </w:pPr>
            <w:r>
              <w:rPr>
                <w:rFonts w:ascii="Times New Roman" w:hAnsi="Times New Roman" w:cs="Times New Roman"/>
                <w:sz w:val="24"/>
                <w:szCs w:val="24"/>
              </w:rPr>
              <w:t>Urine Sample</w:t>
            </w:r>
          </w:p>
        </w:tc>
        <w:tc>
          <w:tcPr>
            <w:tcW w:w="1596" w:type="dxa"/>
          </w:tcPr>
          <w:p w:rsidR="00F66CFC" w:rsidRDefault="00F66CFC" w:rsidP="00850065">
            <w:pPr>
              <w:jc w:val="center"/>
              <w:rPr>
                <w:rFonts w:ascii="Times New Roman" w:hAnsi="Times New Roman" w:cs="Times New Roman"/>
                <w:sz w:val="24"/>
                <w:szCs w:val="24"/>
              </w:rPr>
            </w:pPr>
            <w:r>
              <w:rPr>
                <w:rFonts w:ascii="Times New Roman" w:hAnsi="Times New Roman" w:cs="Times New Roman"/>
                <w:sz w:val="24"/>
                <w:szCs w:val="24"/>
              </w:rPr>
              <w:t>Characteristic</w:t>
            </w:r>
          </w:p>
        </w:tc>
        <w:tc>
          <w:tcPr>
            <w:tcW w:w="2004" w:type="dxa"/>
          </w:tcPr>
          <w:p w:rsidR="00F66CFC" w:rsidRDefault="00F66CFC" w:rsidP="00850065">
            <w:pPr>
              <w:jc w:val="center"/>
              <w:rPr>
                <w:rFonts w:ascii="Times New Roman" w:hAnsi="Times New Roman" w:cs="Times New Roman"/>
                <w:sz w:val="24"/>
                <w:szCs w:val="24"/>
              </w:rPr>
            </w:pPr>
            <w:r>
              <w:rPr>
                <w:rFonts w:ascii="Times New Roman" w:hAnsi="Times New Roman" w:cs="Times New Roman"/>
                <w:sz w:val="24"/>
                <w:szCs w:val="24"/>
              </w:rPr>
              <w:t>Normal Range</w:t>
            </w:r>
          </w:p>
        </w:tc>
        <w:tc>
          <w:tcPr>
            <w:tcW w:w="2298" w:type="dxa"/>
          </w:tcPr>
          <w:p w:rsidR="00F66CFC" w:rsidRDefault="00F66CFC" w:rsidP="00850065">
            <w:pPr>
              <w:jc w:val="center"/>
              <w:rPr>
                <w:rFonts w:ascii="Times New Roman" w:hAnsi="Times New Roman" w:cs="Times New Roman"/>
                <w:sz w:val="24"/>
                <w:szCs w:val="24"/>
              </w:rPr>
            </w:pPr>
            <w:r>
              <w:rPr>
                <w:rFonts w:ascii="Times New Roman" w:hAnsi="Times New Roman" w:cs="Times New Roman"/>
                <w:sz w:val="24"/>
                <w:szCs w:val="24"/>
              </w:rPr>
              <w:t>Measured Results</w:t>
            </w:r>
          </w:p>
        </w:tc>
        <w:tc>
          <w:tcPr>
            <w:tcW w:w="2862" w:type="dxa"/>
          </w:tcPr>
          <w:p w:rsidR="00F66CFC" w:rsidRDefault="00F66CFC" w:rsidP="00850065">
            <w:pPr>
              <w:jc w:val="center"/>
              <w:rPr>
                <w:rFonts w:ascii="Times New Roman" w:hAnsi="Times New Roman" w:cs="Times New Roman"/>
                <w:sz w:val="24"/>
                <w:szCs w:val="24"/>
              </w:rPr>
            </w:pPr>
            <w:r>
              <w:rPr>
                <w:rFonts w:ascii="Times New Roman" w:hAnsi="Times New Roman" w:cs="Times New Roman"/>
                <w:sz w:val="24"/>
                <w:szCs w:val="24"/>
              </w:rPr>
              <w:t>Abnormal results? (y or n)</w:t>
            </w:r>
          </w:p>
        </w:tc>
      </w:tr>
      <w:tr w:rsidR="00F66CFC" w:rsidTr="00F66CFC">
        <w:trPr>
          <w:trHeight w:val="432"/>
        </w:trPr>
        <w:tc>
          <w:tcPr>
            <w:tcW w:w="1350" w:type="dxa"/>
            <w:vMerge w:val="restart"/>
            <w:vAlign w:val="center"/>
          </w:tcPr>
          <w:p w:rsidR="00F66CFC" w:rsidRPr="00563DD4" w:rsidRDefault="00F66CFC" w:rsidP="00563DD4">
            <w:pPr>
              <w:jc w:val="center"/>
              <w:rPr>
                <w:rFonts w:ascii="Times New Roman" w:hAnsi="Times New Roman" w:cs="Times New Roman"/>
                <w:b/>
                <w:sz w:val="24"/>
                <w:szCs w:val="24"/>
              </w:rPr>
            </w:pPr>
            <w:r w:rsidRPr="00563DD4">
              <w:rPr>
                <w:rFonts w:ascii="Times New Roman" w:hAnsi="Times New Roman" w:cs="Times New Roman"/>
                <w:b/>
                <w:sz w:val="24"/>
                <w:szCs w:val="24"/>
              </w:rPr>
              <w:t>1</w:t>
            </w:r>
          </w:p>
        </w:tc>
        <w:tc>
          <w:tcPr>
            <w:tcW w:w="1596" w:type="dxa"/>
          </w:tcPr>
          <w:p w:rsidR="00F66CFC" w:rsidRDefault="00F66CFC" w:rsidP="00391304">
            <w:pPr>
              <w:rPr>
                <w:rFonts w:ascii="Times New Roman" w:hAnsi="Times New Roman" w:cs="Times New Roman"/>
                <w:sz w:val="24"/>
                <w:szCs w:val="24"/>
              </w:rPr>
            </w:pPr>
            <w:r>
              <w:rPr>
                <w:rFonts w:ascii="Times New Roman" w:hAnsi="Times New Roman" w:cs="Times New Roman"/>
                <w:sz w:val="24"/>
                <w:szCs w:val="24"/>
              </w:rPr>
              <w:t>color</w:t>
            </w:r>
          </w:p>
        </w:tc>
        <w:tc>
          <w:tcPr>
            <w:tcW w:w="2004" w:type="dxa"/>
          </w:tcPr>
          <w:p w:rsidR="00F66CFC" w:rsidRDefault="00F66CFC" w:rsidP="00391304">
            <w:pPr>
              <w:rPr>
                <w:rFonts w:ascii="Times New Roman" w:hAnsi="Times New Roman" w:cs="Times New Roman"/>
                <w:sz w:val="24"/>
                <w:szCs w:val="24"/>
              </w:rPr>
            </w:pPr>
          </w:p>
        </w:tc>
        <w:tc>
          <w:tcPr>
            <w:tcW w:w="2298" w:type="dxa"/>
          </w:tcPr>
          <w:p w:rsidR="00F66CFC" w:rsidRDefault="00F66CFC" w:rsidP="00391304">
            <w:pPr>
              <w:rPr>
                <w:rFonts w:ascii="Times New Roman" w:hAnsi="Times New Roman" w:cs="Times New Roman"/>
                <w:sz w:val="24"/>
                <w:szCs w:val="24"/>
              </w:rPr>
            </w:pPr>
          </w:p>
        </w:tc>
        <w:tc>
          <w:tcPr>
            <w:tcW w:w="2862" w:type="dxa"/>
          </w:tcPr>
          <w:p w:rsidR="00F66CFC" w:rsidRDefault="00F66CFC" w:rsidP="00391304">
            <w:pPr>
              <w:rPr>
                <w:rFonts w:ascii="Times New Roman" w:hAnsi="Times New Roman" w:cs="Times New Roman"/>
                <w:sz w:val="24"/>
                <w:szCs w:val="24"/>
              </w:rPr>
            </w:pPr>
          </w:p>
        </w:tc>
      </w:tr>
      <w:tr w:rsidR="00F66CFC" w:rsidTr="00F66CFC">
        <w:trPr>
          <w:trHeight w:val="432"/>
        </w:trPr>
        <w:tc>
          <w:tcPr>
            <w:tcW w:w="1350" w:type="dxa"/>
            <w:vMerge/>
            <w:vAlign w:val="center"/>
          </w:tcPr>
          <w:p w:rsidR="00F66CFC" w:rsidRPr="00563DD4" w:rsidRDefault="00F66CFC" w:rsidP="00563DD4">
            <w:pPr>
              <w:jc w:val="center"/>
              <w:rPr>
                <w:rFonts w:ascii="Times New Roman" w:hAnsi="Times New Roman" w:cs="Times New Roman"/>
                <w:b/>
                <w:sz w:val="24"/>
                <w:szCs w:val="24"/>
              </w:rPr>
            </w:pPr>
          </w:p>
        </w:tc>
        <w:tc>
          <w:tcPr>
            <w:tcW w:w="1596" w:type="dxa"/>
          </w:tcPr>
          <w:p w:rsidR="00F66CFC" w:rsidRDefault="00F66CFC" w:rsidP="00391304">
            <w:pPr>
              <w:rPr>
                <w:rFonts w:ascii="Times New Roman" w:hAnsi="Times New Roman" w:cs="Times New Roman"/>
                <w:sz w:val="24"/>
                <w:szCs w:val="24"/>
              </w:rPr>
            </w:pPr>
            <w:r>
              <w:rPr>
                <w:rFonts w:ascii="Times New Roman" w:hAnsi="Times New Roman" w:cs="Times New Roman"/>
                <w:sz w:val="24"/>
                <w:szCs w:val="24"/>
              </w:rPr>
              <w:t>turbidity</w:t>
            </w:r>
          </w:p>
        </w:tc>
        <w:tc>
          <w:tcPr>
            <w:tcW w:w="2004" w:type="dxa"/>
          </w:tcPr>
          <w:p w:rsidR="00F66CFC" w:rsidRDefault="00F66CFC" w:rsidP="00391304">
            <w:pPr>
              <w:rPr>
                <w:rFonts w:ascii="Times New Roman" w:hAnsi="Times New Roman" w:cs="Times New Roman"/>
                <w:sz w:val="24"/>
                <w:szCs w:val="24"/>
              </w:rPr>
            </w:pPr>
          </w:p>
        </w:tc>
        <w:tc>
          <w:tcPr>
            <w:tcW w:w="2298" w:type="dxa"/>
          </w:tcPr>
          <w:p w:rsidR="00F66CFC" w:rsidRDefault="00F66CFC" w:rsidP="00391304">
            <w:pPr>
              <w:rPr>
                <w:rFonts w:ascii="Times New Roman" w:hAnsi="Times New Roman" w:cs="Times New Roman"/>
                <w:sz w:val="24"/>
                <w:szCs w:val="24"/>
              </w:rPr>
            </w:pPr>
          </w:p>
        </w:tc>
        <w:tc>
          <w:tcPr>
            <w:tcW w:w="2862" w:type="dxa"/>
          </w:tcPr>
          <w:p w:rsidR="00F66CFC" w:rsidRDefault="00F66CFC" w:rsidP="00391304">
            <w:pPr>
              <w:rPr>
                <w:rFonts w:ascii="Times New Roman" w:hAnsi="Times New Roman" w:cs="Times New Roman"/>
                <w:sz w:val="24"/>
                <w:szCs w:val="24"/>
              </w:rPr>
            </w:pPr>
          </w:p>
        </w:tc>
      </w:tr>
      <w:tr w:rsidR="00F66CFC" w:rsidTr="00F66CFC">
        <w:trPr>
          <w:trHeight w:val="432"/>
        </w:trPr>
        <w:tc>
          <w:tcPr>
            <w:tcW w:w="1350" w:type="dxa"/>
            <w:vMerge w:val="restart"/>
            <w:vAlign w:val="center"/>
          </w:tcPr>
          <w:p w:rsidR="00F66CFC" w:rsidRPr="00563DD4" w:rsidRDefault="00F66CFC" w:rsidP="00563DD4">
            <w:pPr>
              <w:jc w:val="center"/>
              <w:rPr>
                <w:rFonts w:ascii="Times New Roman" w:hAnsi="Times New Roman" w:cs="Times New Roman"/>
                <w:b/>
                <w:sz w:val="24"/>
                <w:szCs w:val="24"/>
              </w:rPr>
            </w:pPr>
            <w:r w:rsidRPr="00563DD4">
              <w:rPr>
                <w:rFonts w:ascii="Times New Roman" w:hAnsi="Times New Roman" w:cs="Times New Roman"/>
                <w:b/>
                <w:sz w:val="24"/>
                <w:szCs w:val="24"/>
              </w:rPr>
              <w:t>2</w:t>
            </w:r>
          </w:p>
        </w:tc>
        <w:tc>
          <w:tcPr>
            <w:tcW w:w="1596" w:type="dxa"/>
          </w:tcPr>
          <w:p w:rsidR="00F66CFC" w:rsidRDefault="00F66CFC" w:rsidP="00997897">
            <w:pPr>
              <w:rPr>
                <w:rFonts w:ascii="Times New Roman" w:hAnsi="Times New Roman" w:cs="Times New Roman"/>
                <w:sz w:val="24"/>
                <w:szCs w:val="24"/>
              </w:rPr>
            </w:pPr>
            <w:r>
              <w:rPr>
                <w:rFonts w:ascii="Times New Roman" w:hAnsi="Times New Roman" w:cs="Times New Roman"/>
                <w:sz w:val="24"/>
                <w:szCs w:val="24"/>
              </w:rPr>
              <w:t>color</w:t>
            </w:r>
          </w:p>
        </w:tc>
        <w:tc>
          <w:tcPr>
            <w:tcW w:w="2004" w:type="dxa"/>
          </w:tcPr>
          <w:p w:rsidR="00F66CFC" w:rsidRDefault="00F66CFC" w:rsidP="00391304">
            <w:pPr>
              <w:rPr>
                <w:rFonts w:ascii="Times New Roman" w:hAnsi="Times New Roman" w:cs="Times New Roman"/>
                <w:sz w:val="24"/>
                <w:szCs w:val="24"/>
              </w:rPr>
            </w:pPr>
          </w:p>
        </w:tc>
        <w:tc>
          <w:tcPr>
            <w:tcW w:w="2298" w:type="dxa"/>
          </w:tcPr>
          <w:p w:rsidR="00F66CFC" w:rsidRDefault="00F66CFC" w:rsidP="00391304">
            <w:pPr>
              <w:rPr>
                <w:rFonts w:ascii="Times New Roman" w:hAnsi="Times New Roman" w:cs="Times New Roman"/>
                <w:sz w:val="24"/>
                <w:szCs w:val="24"/>
              </w:rPr>
            </w:pPr>
          </w:p>
        </w:tc>
        <w:tc>
          <w:tcPr>
            <w:tcW w:w="2862" w:type="dxa"/>
          </w:tcPr>
          <w:p w:rsidR="00F66CFC" w:rsidRDefault="00F66CFC" w:rsidP="00391304">
            <w:pPr>
              <w:rPr>
                <w:rFonts w:ascii="Times New Roman" w:hAnsi="Times New Roman" w:cs="Times New Roman"/>
                <w:sz w:val="24"/>
                <w:szCs w:val="24"/>
              </w:rPr>
            </w:pPr>
          </w:p>
        </w:tc>
      </w:tr>
      <w:tr w:rsidR="00F66CFC" w:rsidTr="00F66CFC">
        <w:trPr>
          <w:trHeight w:val="432"/>
        </w:trPr>
        <w:tc>
          <w:tcPr>
            <w:tcW w:w="1350" w:type="dxa"/>
            <w:vMerge/>
          </w:tcPr>
          <w:p w:rsidR="00F66CFC" w:rsidRDefault="00F66CFC" w:rsidP="00391304">
            <w:pPr>
              <w:rPr>
                <w:rFonts w:ascii="Times New Roman" w:hAnsi="Times New Roman" w:cs="Times New Roman"/>
                <w:sz w:val="24"/>
                <w:szCs w:val="24"/>
              </w:rPr>
            </w:pPr>
          </w:p>
        </w:tc>
        <w:tc>
          <w:tcPr>
            <w:tcW w:w="1596" w:type="dxa"/>
          </w:tcPr>
          <w:p w:rsidR="00F66CFC" w:rsidRDefault="00F66CFC" w:rsidP="00997897">
            <w:pPr>
              <w:rPr>
                <w:rFonts w:ascii="Times New Roman" w:hAnsi="Times New Roman" w:cs="Times New Roman"/>
                <w:sz w:val="24"/>
                <w:szCs w:val="24"/>
              </w:rPr>
            </w:pPr>
            <w:r>
              <w:rPr>
                <w:rFonts w:ascii="Times New Roman" w:hAnsi="Times New Roman" w:cs="Times New Roman"/>
                <w:sz w:val="24"/>
                <w:szCs w:val="24"/>
              </w:rPr>
              <w:t>turbidity</w:t>
            </w:r>
          </w:p>
        </w:tc>
        <w:tc>
          <w:tcPr>
            <w:tcW w:w="2004" w:type="dxa"/>
          </w:tcPr>
          <w:p w:rsidR="00F66CFC" w:rsidRDefault="00F66CFC" w:rsidP="00391304">
            <w:pPr>
              <w:rPr>
                <w:rFonts w:ascii="Times New Roman" w:hAnsi="Times New Roman" w:cs="Times New Roman"/>
                <w:sz w:val="24"/>
                <w:szCs w:val="24"/>
              </w:rPr>
            </w:pPr>
          </w:p>
        </w:tc>
        <w:tc>
          <w:tcPr>
            <w:tcW w:w="2298" w:type="dxa"/>
          </w:tcPr>
          <w:p w:rsidR="00F66CFC" w:rsidRDefault="00F66CFC" w:rsidP="00391304">
            <w:pPr>
              <w:rPr>
                <w:rFonts w:ascii="Times New Roman" w:hAnsi="Times New Roman" w:cs="Times New Roman"/>
                <w:sz w:val="24"/>
                <w:szCs w:val="24"/>
              </w:rPr>
            </w:pPr>
          </w:p>
        </w:tc>
        <w:tc>
          <w:tcPr>
            <w:tcW w:w="2862" w:type="dxa"/>
          </w:tcPr>
          <w:p w:rsidR="00F66CFC" w:rsidRDefault="00F66CFC" w:rsidP="00391304">
            <w:pPr>
              <w:rPr>
                <w:rFonts w:ascii="Times New Roman" w:hAnsi="Times New Roman" w:cs="Times New Roman"/>
                <w:sz w:val="24"/>
                <w:szCs w:val="24"/>
              </w:rPr>
            </w:pPr>
          </w:p>
        </w:tc>
      </w:tr>
      <w:tr w:rsidR="00F66CFC" w:rsidTr="00F66CFC">
        <w:trPr>
          <w:trHeight w:val="432"/>
        </w:trPr>
        <w:tc>
          <w:tcPr>
            <w:tcW w:w="1350" w:type="dxa"/>
            <w:vMerge w:val="restart"/>
            <w:vAlign w:val="center"/>
          </w:tcPr>
          <w:p w:rsidR="00F66CFC" w:rsidRDefault="00F66CFC" w:rsidP="00012AB9">
            <w:pPr>
              <w:jc w:val="center"/>
              <w:rPr>
                <w:rFonts w:ascii="Times New Roman" w:hAnsi="Times New Roman" w:cs="Times New Roman"/>
                <w:sz w:val="24"/>
                <w:szCs w:val="24"/>
              </w:rPr>
            </w:pPr>
            <w:r>
              <w:rPr>
                <w:rFonts w:ascii="Times New Roman" w:hAnsi="Times New Roman" w:cs="Times New Roman"/>
                <w:b/>
                <w:sz w:val="24"/>
                <w:szCs w:val="24"/>
              </w:rPr>
              <w:t>3</w:t>
            </w:r>
          </w:p>
        </w:tc>
        <w:tc>
          <w:tcPr>
            <w:tcW w:w="1596" w:type="dxa"/>
          </w:tcPr>
          <w:p w:rsidR="00F66CFC" w:rsidRDefault="00F66CFC" w:rsidP="00997897">
            <w:pPr>
              <w:rPr>
                <w:rFonts w:ascii="Times New Roman" w:hAnsi="Times New Roman" w:cs="Times New Roman"/>
                <w:sz w:val="24"/>
                <w:szCs w:val="24"/>
              </w:rPr>
            </w:pPr>
            <w:r>
              <w:rPr>
                <w:rFonts w:ascii="Times New Roman" w:hAnsi="Times New Roman" w:cs="Times New Roman"/>
                <w:sz w:val="24"/>
                <w:szCs w:val="24"/>
              </w:rPr>
              <w:t>color</w:t>
            </w:r>
          </w:p>
        </w:tc>
        <w:tc>
          <w:tcPr>
            <w:tcW w:w="2004" w:type="dxa"/>
          </w:tcPr>
          <w:p w:rsidR="00F66CFC" w:rsidRDefault="00F66CFC" w:rsidP="00391304">
            <w:pPr>
              <w:rPr>
                <w:rFonts w:ascii="Times New Roman" w:hAnsi="Times New Roman" w:cs="Times New Roman"/>
                <w:sz w:val="24"/>
                <w:szCs w:val="24"/>
              </w:rPr>
            </w:pPr>
          </w:p>
        </w:tc>
        <w:tc>
          <w:tcPr>
            <w:tcW w:w="2298" w:type="dxa"/>
          </w:tcPr>
          <w:p w:rsidR="00F66CFC" w:rsidRDefault="00F66CFC" w:rsidP="00391304">
            <w:pPr>
              <w:rPr>
                <w:rFonts w:ascii="Times New Roman" w:hAnsi="Times New Roman" w:cs="Times New Roman"/>
                <w:sz w:val="24"/>
                <w:szCs w:val="24"/>
              </w:rPr>
            </w:pPr>
          </w:p>
        </w:tc>
        <w:tc>
          <w:tcPr>
            <w:tcW w:w="2862" w:type="dxa"/>
          </w:tcPr>
          <w:p w:rsidR="00F66CFC" w:rsidRDefault="00F66CFC" w:rsidP="00391304">
            <w:pPr>
              <w:rPr>
                <w:rFonts w:ascii="Times New Roman" w:hAnsi="Times New Roman" w:cs="Times New Roman"/>
                <w:sz w:val="24"/>
                <w:szCs w:val="24"/>
              </w:rPr>
            </w:pPr>
          </w:p>
        </w:tc>
      </w:tr>
      <w:tr w:rsidR="00F66CFC" w:rsidTr="00F66CFC">
        <w:trPr>
          <w:trHeight w:val="432"/>
        </w:trPr>
        <w:tc>
          <w:tcPr>
            <w:tcW w:w="1350" w:type="dxa"/>
            <w:vMerge/>
          </w:tcPr>
          <w:p w:rsidR="00F66CFC" w:rsidRDefault="00F66CFC" w:rsidP="00391304">
            <w:pPr>
              <w:rPr>
                <w:rFonts w:ascii="Times New Roman" w:hAnsi="Times New Roman" w:cs="Times New Roman"/>
                <w:sz w:val="24"/>
                <w:szCs w:val="24"/>
              </w:rPr>
            </w:pPr>
          </w:p>
        </w:tc>
        <w:tc>
          <w:tcPr>
            <w:tcW w:w="1596" w:type="dxa"/>
          </w:tcPr>
          <w:p w:rsidR="00F66CFC" w:rsidRDefault="00F66CFC" w:rsidP="00997897">
            <w:pPr>
              <w:rPr>
                <w:rFonts w:ascii="Times New Roman" w:hAnsi="Times New Roman" w:cs="Times New Roman"/>
                <w:sz w:val="24"/>
                <w:szCs w:val="24"/>
              </w:rPr>
            </w:pPr>
            <w:r>
              <w:rPr>
                <w:rFonts w:ascii="Times New Roman" w:hAnsi="Times New Roman" w:cs="Times New Roman"/>
                <w:sz w:val="24"/>
                <w:szCs w:val="24"/>
              </w:rPr>
              <w:t>turbidity</w:t>
            </w:r>
          </w:p>
        </w:tc>
        <w:tc>
          <w:tcPr>
            <w:tcW w:w="2004" w:type="dxa"/>
          </w:tcPr>
          <w:p w:rsidR="00F66CFC" w:rsidRDefault="00F66CFC" w:rsidP="00391304">
            <w:pPr>
              <w:rPr>
                <w:rFonts w:ascii="Times New Roman" w:hAnsi="Times New Roman" w:cs="Times New Roman"/>
                <w:sz w:val="24"/>
                <w:szCs w:val="24"/>
              </w:rPr>
            </w:pPr>
          </w:p>
        </w:tc>
        <w:tc>
          <w:tcPr>
            <w:tcW w:w="2298" w:type="dxa"/>
          </w:tcPr>
          <w:p w:rsidR="00F66CFC" w:rsidRDefault="00F66CFC" w:rsidP="00391304">
            <w:pPr>
              <w:rPr>
                <w:rFonts w:ascii="Times New Roman" w:hAnsi="Times New Roman" w:cs="Times New Roman"/>
                <w:sz w:val="24"/>
                <w:szCs w:val="24"/>
              </w:rPr>
            </w:pPr>
          </w:p>
        </w:tc>
        <w:tc>
          <w:tcPr>
            <w:tcW w:w="2862" w:type="dxa"/>
          </w:tcPr>
          <w:p w:rsidR="00F66CFC" w:rsidRDefault="00F66CFC" w:rsidP="00391304">
            <w:pPr>
              <w:rPr>
                <w:rFonts w:ascii="Times New Roman" w:hAnsi="Times New Roman" w:cs="Times New Roman"/>
                <w:sz w:val="24"/>
                <w:szCs w:val="24"/>
              </w:rPr>
            </w:pPr>
          </w:p>
        </w:tc>
      </w:tr>
    </w:tbl>
    <w:p w:rsidR="00850065" w:rsidRDefault="00850065" w:rsidP="00391304">
      <w:pPr>
        <w:rPr>
          <w:rFonts w:ascii="Times New Roman" w:hAnsi="Times New Roman" w:cs="Times New Roman"/>
          <w:sz w:val="24"/>
          <w:szCs w:val="24"/>
        </w:rPr>
      </w:pPr>
    </w:p>
    <w:p w:rsidR="00680C5D" w:rsidRDefault="00680C5D" w:rsidP="00391304">
      <w:pPr>
        <w:rPr>
          <w:rFonts w:ascii="Times New Roman" w:hAnsi="Times New Roman" w:cs="Times New Roman"/>
          <w:sz w:val="24"/>
          <w:szCs w:val="24"/>
        </w:rPr>
      </w:pPr>
    </w:p>
    <w:p w:rsidR="00FA01B7" w:rsidRDefault="00FA01B7" w:rsidP="00391304">
      <w:pPr>
        <w:rPr>
          <w:rFonts w:ascii="Times New Roman" w:hAnsi="Times New Roman" w:cs="Times New Roman"/>
          <w:sz w:val="24"/>
          <w:szCs w:val="24"/>
        </w:rPr>
      </w:pPr>
    </w:p>
    <w:p w:rsidR="00FA01B7" w:rsidRDefault="00FA01B7" w:rsidP="00391304">
      <w:pPr>
        <w:rPr>
          <w:rFonts w:ascii="Times New Roman" w:hAnsi="Times New Roman" w:cs="Times New Roman"/>
          <w:sz w:val="24"/>
          <w:szCs w:val="24"/>
        </w:rPr>
      </w:pPr>
    </w:p>
    <w:p w:rsidR="00FA01B7" w:rsidRDefault="00FA01B7" w:rsidP="00391304">
      <w:pPr>
        <w:rPr>
          <w:rFonts w:ascii="Times New Roman" w:hAnsi="Times New Roman" w:cs="Times New Roman"/>
          <w:sz w:val="24"/>
          <w:szCs w:val="24"/>
        </w:rPr>
      </w:pPr>
    </w:p>
    <w:p w:rsidR="00FA01B7" w:rsidRDefault="00FA01B7" w:rsidP="00391304">
      <w:pPr>
        <w:rPr>
          <w:rFonts w:ascii="Times New Roman" w:hAnsi="Times New Roman" w:cs="Times New Roman"/>
          <w:sz w:val="24"/>
          <w:szCs w:val="24"/>
        </w:rPr>
      </w:pPr>
    </w:p>
    <w:p w:rsidR="00FA01B7" w:rsidRDefault="00FA01B7" w:rsidP="00391304">
      <w:pPr>
        <w:rPr>
          <w:rFonts w:ascii="Times New Roman" w:hAnsi="Times New Roman" w:cs="Times New Roman"/>
          <w:sz w:val="24"/>
          <w:szCs w:val="24"/>
        </w:rPr>
      </w:pPr>
    </w:p>
    <w:p w:rsidR="00FA01B7" w:rsidRDefault="00FA01B7" w:rsidP="00391304">
      <w:pPr>
        <w:rPr>
          <w:rFonts w:ascii="Times New Roman" w:hAnsi="Times New Roman" w:cs="Times New Roman"/>
          <w:sz w:val="24"/>
          <w:szCs w:val="24"/>
        </w:rPr>
      </w:pPr>
    </w:p>
    <w:p w:rsidR="00680C5D" w:rsidRDefault="00F66CFC" w:rsidP="00391304">
      <w:pPr>
        <w:rPr>
          <w:rFonts w:ascii="Times New Roman" w:hAnsi="Times New Roman" w:cs="Times New Roman"/>
          <w:sz w:val="24"/>
          <w:szCs w:val="24"/>
        </w:rPr>
      </w:pPr>
      <w:r>
        <w:rPr>
          <w:rFonts w:ascii="Times New Roman" w:hAnsi="Times New Roman" w:cs="Times New Roman"/>
          <w:sz w:val="24"/>
          <w:szCs w:val="24"/>
        </w:rPr>
        <w:lastRenderedPageBreak/>
        <w:t>Table 2: Chemical</w:t>
      </w:r>
      <w:r w:rsidR="00CD22EE">
        <w:rPr>
          <w:rFonts w:ascii="Times New Roman" w:hAnsi="Times New Roman" w:cs="Times New Roman"/>
          <w:sz w:val="24"/>
          <w:szCs w:val="24"/>
        </w:rPr>
        <w:t xml:space="preserve"> Urine</w:t>
      </w:r>
      <w:r>
        <w:rPr>
          <w:rFonts w:ascii="Times New Roman" w:hAnsi="Times New Roman" w:cs="Times New Roman"/>
          <w:sz w:val="24"/>
          <w:szCs w:val="24"/>
        </w:rPr>
        <w:t xml:space="preserve"> Analysis</w:t>
      </w:r>
    </w:p>
    <w:tbl>
      <w:tblPr>
        <w:tblStyle w:val="TableGrid"/>
        <w:tblW w:w="10440" w:type="dxa"/>
        <w:tblInd w:w="-162" w:type="dxa"/>
        <w:tblLook w:val="04A0" w:firstRow="1" w:lastRow="0" w:firstColumn="1" w:lastColumn="0" w:noHBand="0" w:noVBand="1"/>
      </w:tblPr>
      <w:tblGrid>
        <w:gridCol w:w="1350"/>
        <w:gridCol w:w="1596"/>
        <w:gridCol w:w="2544"/>
        <w:gridCol w:w="2028"/>
        <w:gridCol w:w="2922"/>
      </w:tblGrid>
      <w:tr w:rsidR="00F66CFC" w:rsidTr="00F66CFC">
        <w:tc>
          <w:tcPr>
            <w:tcW w:w="1350" w:type="dxa"/>
          </w:tcPr>
          <w:p w:rsidR="00F66CFC" w:rsidRDefault="00F66CFC" w:rsidP="00997897">
            <w:pPr>
              <w:jc w:val="center"/>
              <w:rPr>
                <w:rFonts w:ascii="Times New Roman" w:hAnsi="Times New Roman" w:cs="Times New Roman"/>
                <w:sz w:val="24"/>
                <w:szCs w:val="24"/>
              </w:rPr>
            </w:pPr>
            <w:r>
              <w:rPr>
                <w:rFonts w:ascii="Times New Roman" w:hAnsi="Times New Roman" w:cs="Times New Roman"/>
                <w:sz w:val="24"/>
                <w:szCs w:val="24"/>
              </w:rPr>
              <w:t>Urine Sample</w:t>
            </w:r>
          </w:p>
        </w:tc>
        <w:tc>
          <w:tcPr>
            <w:tcW w:w="1596" w:type="dxa"/>
          </w:tcPr>
          <w:p w:rsidR="00F66CFC" w:rsidRDefault="00F66CFC" w:rsidP="00997897">
            <w:pPr>
              <w:jc w:val="center"/>
              <w:rPr>
                <w:rFonts w:ascii="Times New Roman" w:hAnsi="Times New Roman" w:cs="Times New Roman"/>
                <w:sz w:val="24"/>
                <w:szCs w:val="24"/>
              </w:rPr>
            </w:pPr>
            <w:r>
              <w:rPr>
                <w:rFonts w:ascii="Times New Roman" w:hAnsi="Times New Roman" w:cs="Times New Roman"/>
                <w:sz w:val="24"/>
                <w:szCs w:val="24"/>
              </w:rPr>
              <w:t>Characteristic</w:t>
            </w:r>
          </w:p>
        </w:tc>
        <w:tc>
          <w:tcPr>
            <w:tcW w:w="2544" w:type="dxa"/>
          </w:tcPr>
          <w:p w:rsidR="00F66CFC" w:rsidRDefault="00F66CFC" w:rsidP="00997897">
            <w:pPr>
              <w:jc w:val="center"/>
              <w:rPr>
                <w:rFonts w:ascii="Times New Roman" w:hAnsi="Times New Roman" w:cs="Times New Roman"/>
                <w:sz w:val="24"/>
                <w:szCs w:val="24"/>
              </w:rPr>
            </w:pPr>
            <w:r>
              <w:rPr>
                <w:rFonts w:ascii="Times New Roman" w:hAnsi="Times New Roman" w:cs="Times New Roman"/>
                <w:sz w:val="24"/>
                <w:szCs w:val="24"/>
              </w:rPr>
              <w:t>Normal Range</w:t>
            </w:r>
          </w:p>
        </w:tc>
        <w:tc>
          <w:tcPr>
            <w:tcW w:w="2028" w:type="dxa"/>
          </w:tcPr>
          <w:p w:rsidR="00F66CFC" w:rsidRDefault="00F66CFC" w:rsidP="00997897">
            <w:pPr>
              <w:jc w:val="center"/>
              <w:rPr>
                <w:rFonts w:ascii="Times New Roman" w:hAnsi="Times New Roman" w:cs="Times New Roman"/>
                <w:sz w:val="24"/>
                <w:szCs w:val="24"/>
              </w:rPr>
            </w:pPr>
            <w:r>
              <w:rPr>
                <w:rFonts w:ascii="Times New Roman" w:hAnsi="Times New Roman" w:cs="Times New Roman"/>
                <w:sz w:val="24"/>
                <w:szCs w:val="24"/>
              </w:rPr>
              <w:t>Measured Results</w:t>
            </w:r>
          </w:p>
        </w:tc>
        <w:tc>
          <w:tcPr>
            <w:tcW w:w="2922" w:type="dxa"/>
          </w:tcPr>
          <w:p w:rsidR="00F66CFC" w:rsidRDefault="00F66CFC" w:rsidP="00997897">
            <w:pPr>
              <w:jc w:val="center"/>
              <w:rPr>
                <w:rFonts w:ascii="Times New Roman" w:hAnsi="Times New Roman" w:cs="Times New Roman"/>
                <w:sz w:val="24"/>
                <w:szCs w:val="24"/>
              </w:rPr>
            </w:pPr>
            <w:r>
              <w:rPr>
                <w:rFonts w:ascii="Times New Roman" w:hAnsi="Times New Roman" w:cs="Times New Roman"/>
                <w:sz w:val="24"/>
                <w:szCs w:val="24"/>
              </w:rPr>
              <w:t>Abnormal results? (y or n)</w:t>
            </w:r>
          </w:p>
        </w:tc>
      </w:tr>
      <w:tr w:rsidR="00F66CFC" w:rsidTr="00F66CFC">
        <w:trPr>
          <w:trHeight w:val="432"/>
        </w:trPr>
        <w:tc>
          <w:tcPr>
            <w:tcW w:w="1350" w:type="dxa"/>
            <w:vMerge w:val="restart"/>
            <w:vAlign w:val="center"/>
          </w:tcPr>
          <w:p w:rsidR="00F66CFC" w:rsidRPr="00563DD4" w:rsidRDefault="00F66CFC" w:rsidP="00563DD4">
            <w:pPr>
              <w:jc w:val="center"/>
              <w:rPr>
                <w:rFonts w:ascii="Times New Roman" w:hAnsi="Times New Roman" w:cs="Times New Roman"/>
                <w:b/>
                <w:sz w:val="24"/>
                <w:szCs w:val="24"/>
              </w:rPr>
            </w:pPr>
            <w:r>
              <w:rPr>
                <w:rFonts w:ascii="Times New Roman" w:hAnsi="Times New Roman" w:cs="Times New Roman"/>
                <w:b/>
                <w:sz w:val="24"/>
                <w:szCs w:val="24"/>
              </w:rPr>
              <w:t>1</w:t>
            </w:r>
          </w:p>
        </w:tc>
        <w:tc>
          <w:tcPr>
            <w:tcW w:w="1596" w:type="dxa"/>
          </w:tcPr>
          <w:p w:rsidR="00F66CFC" w:rsidRDefault="00F66CFC" w:rsidP="00997897">
            <w:pPr>
              <w:rPr>
                <w:rFonts w:ascii="Times New Roman" w:hAnsi="Times New Roman" w:cs="Times New Roman"/>
                <w:sz w:val="24"/>
                <w:szCs w:val="24"/>
              </w:rPr>
            </w:pPr>
            <w:r>
              <w:rPr>
                <w:rFonts w:ascii="Times New Roman" w:hAnsi="Times New Roman" w:cs="Times New Roman"/>
                <w:sz w:val="24"/>
                <w:szCs w:val="24"/>
              </w:rPr>
              <w:t>pH</w:t>
            </w:r>
          </w:p>
        </w:tc>
        <w:tc>
          <w:tcPr>
            <w:tcW w:w="2544" w:type="dxa"/>
          </w:tcPr>
          <w:p w:rsidR="00F66CFC" w:rsidRDefault="00F66CFC" w:rsidP="00997897">
            <w:pPr>
              <w:rPr>
                <w:rFonts w:ascii="Times New Roman" w:hAnsi="Times New Roman" w:cs="Times New Roman"/>
                <w:sz w:val="24"/>
                <w:szCs w:val="24"/>
              </w:rPr>
            </w:pPr>
          </w:p>
        </w:tc>
        <w:tc>
          <w:tcPr>
            <w:tcW w:w="2028" w:type="dxa"/>
          </w:tcPr>
          <w:p w:rsidR="00F66CFC" w:rsidRDefault="00F66CFC" w:rsidP="00997897">
            <w:pPr>
              <w:rPr>
                <w:rFonts w:ascii="Times New Roman" w:hAnsi="Times New Roman" w:cs="Times New Roman"/>
                <w:sz w:val="24"/>
                <w:szCs w:val="24"/>
              </w:rPr>
            </w:pPr>
          </w:p>
        </w:tc>
        <w:tc>
          <w:tcPr>
            <w:tcW w:w="2922" w:type="dxa"/>
          </w:tcPr>
          <w:p w:rsidR="00F66CFC" w:rsidRDefault="00F66CFC" w:rsidP="00997897">
            <w:pPr>
              <w:rPr>
                <w:rFonts w:ascii="Times New Roman" w:hAnsi="Times New Roman" w:cs="Times New Roman"/>
                <w:sz w:val="24"/>
                <w:szCs w:val="24"/>
              </w:rPr>
            </w:pPr>
          </w:p>
        </w:tc>
      </w:tr>
      <w:tr w:rsidR="00F66CFC" w:rsidTr="00F66CFC">
        <w:trPr>
          <w:trHeight w:val="432"/>
        </w:trPr>
        <w:tc>
          <w:tcPr>
            <w:tcW w:w="1350" w:type="dxa"/>
            <w:vMerge/>
            <w:vAlign w:val="center"/>
          </w:tcPr>
          <w:p w:rsidR="00F66CFC" w:rsidRPr="00563DD4" w:rsidRDefault="00F66CFC" w:rsidP="00563DD4">
            <w:pPr>
              <w:jc w:val="center"/>
              <w:rPr>
                <w:rFonts w:ascii="Times New Roman" w:hAnsi="Times New Roman" w:cs="Times New Roman"/>
                <w:b/>
                <w:sz w:val="24"/>
                <w:szCs w:val="24"/>
              </w:rPr>
            </w:pPr>
          </w:p>
        </w:tc>
        <w:tc>
          <w:tcPr>
            <w:tcW w:w="1596" w:type="dxa"/>
          </w:tcPr>
          <w:p w:rsidR="00F66CFC" w:rsidRDefault="00F66CFC" w:rsidP="00997897">
            <w:pPr>
              <w:rPr>
                <w:rFonts w:ascii="Times New Roman" w:hAnsi="Times New Roman" w:cs="Times New Roman"/>
                <w:sz w:val="24"/>
                <w:szCs w:val="24"/>
              </w:rPr>
            </w:pPr>
            <w:r>
              <w:rPr>
                <w:rFonts w:ascii="Times New Roman" w:hAnsi="Times New Roman" w:cs="Times New Roman"/>
                <w:sz w:val="24"/>
                <w:szCs w:val="24"/>
              </w:rPr>
              <w:t>Protein</w:t>
            </w:r>
          </w:p>
        </w:tc>
        <w:tc>
          <w:tcPr>
            <w:tcW w:w="2544" w:type="dxa"/>
          </w:tcPr>
          <w:p w:rsidR="00F66CFC" w:rsidRDefault="00F66CFC" w:rsidP="00997897">
            <w:pPr>
              <w:rPr>
                <w:rFonts w:ascii="Times New Roman" w:hAnsi="Times New Roman" w:cs="Times New Roman"/>
                <w:sz w:val="24"/>
                <w:szCs w:val="24"/>
              </w:rPr>
            </w:pPr>
          </w:p>
        </w:tc>
        <w:tc>
          <w:tcPr>
            <w:tcW w:w="2028" w:type="dxa"/>
          </w:tcPr>
          <w:p w:rsidR="00F66CFC" w:rsidRDefault="00F66CFC" w:rsidP="00997897">
            <w:pPr>
              <w:rPr>
                <w:rFonts w:ascii="Times New Roman" w:hAnsi="Times New Roman" w:cs="Times New Roman"/>
                <w:sz w:val="24"/>
                <w:szCs w:val="24"/>
              </w:rPr>
            </w:pPr>
          </w:p>
        </w:tc>
        <w:tc>
          <w:tcPr>
            <w:tcW w:w="2922" w:type="dxa"/>
          </w:tcPr>
          <w:p w:rsidR="00F66CFC" w:rsidRDefault="00F66CFC" w:rsidP="00997897">
            <w:pPr>
              <w:rPr>
                <w:rFonts w:ascii="Times New Roman" w:hAnsi="Times New Roman" w:cs="Times New Roman"/>
                <w:sz w:val="24"/>
                <w:szCs w:val="24"/>
              </w:rPr>
            </w:pPr>
          </w:p>
        </w:tc>
      </w:tr>
      <w:tr w:rsidR="00F66CFC" w:rsidTr="00F66CFC">
        <w:trPr>
          <w:trHeight w:val="432"/>
        </w:trPr>
        <w:tc>
          <w:tcPr>
            <w:tcW w:w="1350" w:type="dxa"/>
            <w:vMerge/>
            <w:vAlign w:val="center"/>
          </w:tcPr>
          <w:p w:rsidR="00F66CFC" w:rsidRPr="00563DD4" w:rsidRDefault="00F66CFC" w:rsidP="00563DD4">
            <w:pPr>
              <w:jc w:val="center"/>
              <w:rPr>
                <w:rFonts w:ascii="Times New Roman" w:hAnsi="Times New Roman" w:cs="Times New Roman"/>
                <w:b/>
                <w:sz w:val="24"/>
                <w:szCs w:val="24"/>
              </w:rPr>
            </w:pPr>
          </w:p>
        </w:tc>
        <w:tc>
          <w:tcPr>
            <w:tcW w:w="1596" w:type="dxa"/>
          </w:tcPr>
          <w:p w:rsidR="00F66CFC" w:rsidRDefault="00F66CFC" w:rsidP="00997897">
            <w:pPr>
              <w:rPr>
                <w:rFonts w:ascii="Times New Roman" w:hAnsi="Times New Roman" w:cs="Times New Roman"/>
                <w:sz w:val="24"/>
                <w:szCs w:val="24"/>
              </w:rPr>
            </w:pPr>
            <w:r>
              <w:rPr>
                <w:rFonts w:ascii="Times New Roman" w:hAnsi="Times New Roman" w:cs="Times New Roman"/>
                <w:sz w:val="24"/>
                <w:szCs w:val="24"/>
              </w:rPr>
              <w:t>Glucose</w:t>
            </w:r>
          </w:p>
        </w:tc>
        <w:tc>
          <w:tcPr>
            <w:tcW w:w="2544" w:type="dxa"/>
          </w:tcPr>
          <w:p w:rsidR="00F66CFC" w:rsidRDefault="00F66CFC" w:rsidP="00997897">
            <w:pPr>
              <w:rPr>
                <w:rFonts w:ascii="Times New Roman" w:hAnsi="Times New Roman" w:cs="Times New Roman"/>
                <w:sz w:val="24"/>
                <w:szCs w:val="24"/>
              </w:rPr>
            </w:pPr>
          </w:p>
        </w:tc>
        <w:tc>
          <w:tcPr>
            <w:tcW w:w="2028" w:type="dxa"/>
          </w:tcPr>
          <w:p w:rsidR="00F66CFC" w:rsidRDefault="00F66CFC" w:rsidP="00997897">
            <w:pPr>
              <w:rPr>
                <w:rFonts w:ascii="Times New Roman" w:hAnsi="Times New Roman" w:cs="Times New Roman"/>
                <w:sz w:val="24"/>
                <w:szCs w:val="24"/>
              </w:rPr>
            </w:pPr>
          </w:p>
        </w:tc>
        <w:tc>
          <w:tcPr>
            <w:tcW w:w="2922" w:type="dxa"/>
          </w:tcPr>
          <w:p w:rsidR="00F66CFC" w:rsidRDefault="00F66CFC" w:rsidP="00997897">
            <w:pPr>
              <w:rPr>
                <w:rFonts w:ascii="Times New Roman" w:hAnsi="Times New Roman" w:cs="Times New Roman"/>
                <w:sz w:val="24"/>
                <w:szCs w:val="24"/>
              </w:rPr>
            </w:pPr>
          </w:p>
        </w:tc>
      </w:tr>
      <w:tr w:rsidR="00F66CFC" w:rsidTr="00F66CFC">
        <w:trPr>
          <w:trHeight w:val="432"/>
        </w:trPr>
        <w:tc>
          <w:tcPr>
            <w:tcW w:w="1350" w:type="dxa"/>
            <w:vMerge/>
            <w:vAlign w:val="center"/>
          </w:tcPr>
          <w:p w:rsidR="00F66CFC" w:rsidRPr="00563DD4" w:rsidRDefault="00F66CFC" w:rsidP="00563DD4">
            <w:pPr>
              <w:jc w:val="center"/>
              <w:rPr>
                <w:rFonts w:ascii="Times New Roman" w:hAnsi="Times New Roman" w:cs="Times New Roman"/>
                <w:b/>
                <w:sz w:val="24"/>
                <w:szCs w:val="24"/>
              </w:rPr>
            </w:pPr>
          </w:p>
        </w:tc>
        <w:tc>
          <w:tcPr>
            <w:tcW w:w="1596" w:type="dxa"/>
          </w:tcPr>
          <w:p w:rsidR="00F66CFC" w:rsidRDefault="00F66CFC" w:rsidP="00997897">
            <w:pPr>
              <w:rPr>
                <w:rFonts w:ascii="Times New Roman" w:hAnsi="Times New Roman" w:cs="Times New Roman"/>
                <w:sz w:val="24"/>
                <w:szCs w:val="24"/>
              </w:rPr>
            </w:pPr>
            <w:r>
              <w:rPr>
                <w:rFonts w:ascii="Times New Roman" w:hAnsi="Times New Roman" w:cs="Times New Roman"/>
                <w:sz w:val="24"/>
                <w:szCs w:val="24"/>
              </w:rPr>
              <w:t>Ketones</w:t>
            </w:r>
          </w:p>
        </w:tc>
        <w:tc>
          <w:tcPr>
            <w:tcW w:w="2544" w:type="dxa"/>
          </w:tcPr>
          <w:p w:rsidR="00F66CFC" w:rsidRDefault="00F66CFC" w:rsidP="00997897">
            <w:pPr>
              <w:rPr>
                <w:rFonts w:ascii="Times New Roman" w:hAnsi="Times New Roman" w:cs="Times New Roman"/>
                <w:sz w:val="24"/>
                <w:szCs w:val="24"/>
              </w:rPr>
            </w:pPr>
          </w:p>
        </w:tc>
        <w:tc>
          <w:tcPr>
            <w:tcW w:w="2028" w:type="dxa"/>
          </w:tcPr>
          <w:p w:rsidR="00F66CFC" w:rsidRDefault="00F66CFC" w:rsidP="00997897">
            <w:pPr>
              <w:rPr>
                <w:rFonts w:ascii="Times New Roman" w:hAnsi="Times New Roman" w:cs="Times New Roman"/>
                <w:sz w:val="24"/>
                <w:szCs w:val="24"/>
              </w:rPr>
            </w:pPr>
          </w:p>
        </w:tc>
        <w:tc>
          <w:tcPr>
            <w:tcW w:w="2922" w:type="dxa"/>
          </w:tcPr>
          <w:p w:rsidR="00F66CFC" w:rsidRDefault="00F66CFC" w:rsidP="00997897">
            <w:pPr>
              <w:rPr>
                <w:rFonts w:ascii="Times New Roman" w:hAnsi="Times New Roman" w:cs="Times New Roman"/>
                <w:sz w:val="24"/>
                <w:szCs w:val="24"/>
              </w:rPr>
            </w:pPr>
          </w:p>
        </w:tc>
      </w:tr>
      <w:tr w:rsidR="00F66CFC" w:rsidTr="00F66CFC">
        <w:trPr>
          <w:trHeight w:val="432"/>
        </w:trPr>
        <w:tc>
          <w:tcPr>
            <w:tcW w:w="1350" w:type="dxa"/>
            <w:vMerge w:val="restart"/>
            <w:vAlign w:val="center"/>
          </w:tcPr>
          <w:p w:rsidR="00F66CFC" w:rsidRPr="00563DD4" w:rsidRDefault="00F66CFC" w:rsidP="00563DD4">
            <w:pPr>
              <w:jc w:val="center"/>
              <w:rPr>
                <w:rFonts w:ascii="Times New Roman" w:hAnsi="Times New Roman" w:cs="Times New Roman"/>
                <w:b/>
                <w:sz w:val="24"/>
                <w:szCs w:val="24"/>
              </w:rPr>
            </w:pPr>
            <w:r w:rsidRPr="00563DD4">
              <w:rPr>
                <w:rFonts w:ascii="Times New Roman" w:hAnsi="Times New Roman" w:cs="Times New Roman"/>
                <w:b/>
                <w:sz w:val="24"/>
                <w:szCs w:val="24"/>
              </w:rPr>
              <w:t>2</w:t>
            </w:r>
          </w:p>
        </w:tc>
        <w:tc>
          <w:tcPr>
            <w:tcW w:w="1596" w:type="dxa"/>
          </w:tcPr>
          <w:p w:rsidR="00F66CFC" w:rsidRDefault="00F66CFC" w:rsidP="00997897">
            <w:pPr>
              <w:rPr>
                <w:rFonts w:ascii="Times New Roman" w:hAnsi="Times New Roman" w:cs="Times New Roman"/>
                <w:sz w:val="24"/>
                <w:szCs w:val="24"/>
              </w:rPr>
            </w:pPr>
            <w:r>
              <w:rPr>
                <w:rFonts w:ascii="Times New Roman" w:hAnsi="Times New Roman" w:cs="Times New Roman"/>
                <w:sz w:val="24"/>
                <w:szCs w:val="24"/>
              </w:rPr>
              <w:t>pH</w:t>
            </w:r>
          </w:p>
        </w:tc>
        <w:tc>
          <w:tcPr>
            <w:tcW w:w="2544" w:type="dxa"/>
          </w:tcPr>
          <w:p w:rsidR="00F66CFC" w:rsidRDefault="00F66CFC" w:rsidP="00997897">
            <w:pPr>
              <w:rPr>
                <w:rFonts w:ascii="Times New Roman" w:hAnsi="Times New Roman" w:cs="Times New Roman"/>
                <w:sz w:val="24"/>
                <w:szCs w:val="24"/>
              </w:rPr>
            </w:pPr>
          </w:p>
        </w:tc>
        <w:tc>
          <w:tcPr>
            <w:tcW w:w="2028" w:type="dxa"/>
          </w:tcPr>
          <w:p w:rsidR="00F66CFC" w:rsidRDefault="00F66CFC" w:rsidP="00997897">
            <w:pPr>
              <w:rPr>
                <w:rFonts w:ascii="Times New Roman" w:hAnsi="Times New Roman" w:cs="Times New Roman"/>
                <w:sz w:val="24"/>
                <w:szCs w:val="24"/>
              </w:rPr>
            </w:pPr>
          </w:p>
        </w:tc>
        <w:tc>
          <w:tcPr>
            <w:tcW w:w="2922" w:type="dxa"/>
          </w:tcPr>
          <w:p w:rsidR="00F66CFC" w:rsidRDefault="00F66CFC" w:rsidP="00997897">
            <w:pPr>
              <w:rPr>
                <w:rFonts w:ascii="Times New Roman" w:hAnsi="Times New Roman" w:cs="Times New Roman"/>
                <w:sz w:val="24"/>
                <w:szCs w:val="24"/>
              </w:rPr>
            </w:pPr>
          </w:p>
        </w:tc>
      </w:tr>
      <w:tr w:rsidR="00F66CFC" w:rsidTr="00F66CFC">
        <w:trPr>
          <w:trHeight w:val="432"/>
        </w:trPr>
        <w:tc>
          <w:tcPr>
            <w:tcW w:w="1350" w:type="dxa"/>
            <w:vMerge/>
          </w:tcPr>
          <w:p w:rsidR="00F66CFC" w:rsidRDefault="00F66CFC" w:rsidP="00997897">
            <w:pPr>
              <w:rPr>
                <w:rFonts w:ascii="Times New Roman" w:hAnsi="Times New Roman" w:cs="Times New Roman"/>
                <w:sz w:val="24"/>
                <w:szCs w:val="24"/>
              </w:rPr>
            </w:pPr>
          </w:p>
        </w:tc>
        <w:tc>
          <w:tcPr>
            <w:tcW w:w="1596" w:type="dxa"/>
          </w:tcPr>
          <w:p w:rsidR="00F66CFC" w:rsidRDefault="00F66CFC" w:rsidP="008F635C">
            <w:pPr>
              <w:rPr>
                <w:rFonts w:ascii="Times New Roman" w:hAnsi="Times New Roman" w:cs="Times New Roman"/>
                <w:sz w:val="24"/>
                <w:szCs w:val="24"/>
              </w:rPr>
            </w:pPr>
            <w:r>
              <w:rPr>
                <w:rFonts w:ascii="Times New Roman" w:hAnsi="Times New Roman" w:cs="Times New Roman"/>
                <w:sz w:val="24"/>
                <w:szCs w:val="24"/>
              </w:rPr>
              <w:t>Protein</w:t>
            </w:r>
          </w:p>
        </w:tc>
        <w:tc>
          <w:tcPr>
            <w:tcW w:w="2544" w:type="dxa"/>
          </w:tcPr>
          <w:p w:rsidR="00F66CFC" w:rsidRDefault="00F66CFC" w:rsidP="00997897">
            <w:pPr>
              <w:rPr>
                <w:rFonts w:ascii="Times New Roman" w:hAnsi="Times New Roman" w:cs="Times New Roman"/>
                <w:sz w:val="24"/>
                <w:szCs w:val="24"/>
              </w:rPr>
            </w:pPr>
          </w:p>
        </w:tc>
        <w:tc>
          <w:tcPr>
            <w:tcW w:w="2028" w:type="dxa"/>
          </w:tcPr>
          <w:p w:rsidR="00F66CFC" w:rsidRDefault="00F66CFC" w:rsidP="00997897">
            <w:pPr>
              <w:rPr>
                <w:rFonts w:ascii="Times New Roman" w:hAnsi="Times New Roman" w:cs="Times New Roman"/>
                <w:sz w:val="24"/>
                <w:szCs w:val="24"/>
              </w:rPr>
            </w:pPr>
          </w:p>
        </w:tc>
        <w:tc>
          <w:tcPr>
            <w:tcW w:w="2922" w:type="dxa"/>
          </w:tcPr>
          <w:p w:rsidR="00F66CFC" w:rsidRDefault="00F66CFC" w:rsidP="00997897">
            <w:pPr>
              <w:rPr>
                <w:rFonts w:ascii="Times New Roman" w:hAnsi="Times New Roman" w:cs="Times New Roman"/>
                <w:sz w:val="24"/>
                <w:szCs w:val="24"/>
              </w:rPr>
            </w:pPr>
          </w:p>
        </w:tc>
      </w:tr>
      <w:tr w:rsidR="00F66CFC" w:rsidTr="00F66CFC">
        <w:trPr>
          <w:trHeight w:val="432"/>
        </w:trPr>
        <w:tc>
          <w:tcPr>
            <w:tcW w:w="1350" w:type="dxa"/>
            <w:vMerge/>
          </w:tcPr>
          <w:p w:rsidR="00F66CFC" w:rsidRDefault="00F66CFC" w:rsidP="00997897">
            <w:pPr>
              <w:rPr>
                <w:rFonts w:ascii="Times New Roman" w:hAnsi="Times New Roman" w:cs="Times New Roman"/>
                <w:sz w:val="24"/>
                <w:szCs w:val="24"/>
              </w:rPr>
            </w:pPr>
          </w:p>
        </w:tc>
        <w:tc>
          <w:tcPr>
            <w:tcW w:w="1596" w:type="dxa"/>
          </w:tcPr>
          <w:p w:rsidR="00F66CFC" w:rsidRDefault="00F66CFC" w:rsidP="008F635C">
            <w:pPr>
              <w:rPr>
                <w:rFonts w:ascii="Times New Roman" w:hAnsi="Times New Roman" w:cs="Times New Roman"/>
                <w:sz w:val="24"/>
                <w:szCs w:val="24"/>
              </w:rPr>
            </w:pPr>
            <w:r>
              <w:rPr>
                <w:rFonts w:ascii="Times New Roman" w:hAnsi="Times New Roman" w:cs="Times New Roman"/>
                <w:sz w:val="24"/>
                <w:szCs w:val="24"/>
              </w:rPr>
              <w:t>Glucose</w:t>
            </w:r>
          </w:p>
        </w:tc>
        <w:tc>
          <w:tcPr>
            <w:tcW w:w="2544" w:type="dxa"/>
          </w:tcPr>
          <w:p w:rsidR="00F66CFC" w:rsidRDefault="00F66CFC" w:rsidP="00997897">
            <w:pPr>
              <w:rPr>
                <w:rFonts w:ascii="Times New Roman" w:hAnsi="Times New Roman" w:cs="Times New Roman"/>
                <w:sz w:val="24"/>
                <w:szCs w:val="24"/>
              </w:rPr>
            </w:pPr>
          </w:p>
        </w:tc>
        <w:tc>
          <w:tcPr>
            <w:tcW w:w="2028" w:type="dxa"/>
          </w:tcPr>
          <w:p w:rsidR="00F66CFC" w:rsidRDefault="00F66CFC" w:rsidP="00997897">
            <w:pPr>
              <w:rPr>
                <w:rFonts w:ascii="Times New Roman" w:hAnsi="Times New Roman" w:cs="Times New Roman"/>
                <w:sz w:val="24"/>
                <w:szCs w:val="24"/>
              </w:rPr>
            </w:pPr>
          </w:p>
        </w:tc>
        <w:tc>
          <w:tcPr>
            <w:tcW w:w="2922" w:type="dxa"/>
          </w:tcPr>
          <w:p w:rsidR="00F66CFC" w:rsidRDefault="00F66CFC" w:rsidP="00997897">
            <w:pPr>
              <w:rPr>
                <w:rFonts w:ascii="Times New Roman" w:hAnsi="Times New Roman" w:cs="Times New Roman"/>
                <w:sz w:val="24"/>
                <w:szCs w:val="24"/>
              </w:rPr>
            </w:pPr>
          </w:p>
        </w:tc>
      </w:tr>
      <w:tr w:rsidR="00F66CFC" w:rsidTr="00F66CFC">
        <w:trPr>
          <w:trHeight w:val="432"/>
        </w:trPr>
        <w:tc>
          <w:tcPr>
            <w:tcW w:w="1350" w:type="dxa"/>
            <w:vMerge/>
          </w:tcPr>
          <w:p w:rsidR="00F66CFC" w:rsidRDefault="00F66CFC" w:rsidP="00997897">
            <w:pPr>
              <w:rPr>
                <w:rFonts w:ascii="Times New Roman" w:hAnsi="Times New Roman" w:cs="Times New Roman"/>
                <w:sz w:val="24"/>
                <w:szCs w:val="24"/>
              </w:rPr>
            </w:pPr>
          </w:p>
        </w:tc>
        <w:tc>
          <w:tcPr>
            <w:tcW w:w="1596" w:type="dxa"/>
          </w:tcPr>
          <w:p w:rsidR="00F66CFC" w:rsidRDefault="00F66CFC" w:rsidP="008F635C">
            <w:pPr>
              <w:rPr>
                <w:rFonts w:ascii="Times New Roman" w:hAnsi="Times New Roman" w:cs="Times New Roman"/>
                <w:sz w:val="24"/>
                <w:szCs w:val="24"/>
              </w:rPr>
            </w:pPr>
            <w:r>
              <w:rPr>
                <w:rFonts w:ascii="Times New Roman" w:hAnsi="Times New Roman" w:cs="Times New Roman"/>
                <w:sz w:val="24"/>
                <w:szCs w:val="24"/>
              </w:rPr>
              <w:t>Ketones</w:t>
            </w:r>
          </w:p>
        </w:tc>
        <w:tc>
          <w:tcPr>
            <w:tcW w:w="2544" w:type="dxa"/>
          </w:tcPr>
          <w:p w:rsidR="00F66CFC" w:rsidRDefault="00F66CFC" w:rsidP="00997897">
            <w:pPr>
              <w:rPr>
                <w:rFonts w:ascii="Times New Roman" w:hAnsi="Times New Roman" w:cs="Times New Roman"/>
                <w:sz w:val="24"/>
                <w:szCs w:val="24"/>
              </w:rPr>
            </w:pPr>
          </w:p>
        </w:tc>
        <w:tc>
          <w:tcPr>
            <w:tcW w:w="2028" w:type="dxa"/>
          </w:tcPr>
          <w:p w:rsidR="00F66CFC" w:rsidRDefault="00F66CFC" w:rsidP="00997897">
            <w:pPr>
              <w:rPr>
                <w:rFonts w:ascii="Times New Roman" w:hAnsi="Times New Roman" w:cs="Times New Roman"/>
                <w:sz w:val="24"/>
                <w:szCs w:val="24"/>
              </w:rPr>
            </w:pPr>
          </w:p>
        </w:tc>
        <w:tc>
          <w:tcPr>
            <w:tcW w:w="2922" w:type="dxa"/>
          </w:tcPr>
          <w:p w:rsidR="00F66CFC" w:rsidRDefault="00F66CFC" w:rsidP="00997897">
            <w:pPr>
              <w:rPr>
                <w:rFonts w:ascii="Times New Roman" w:hAnsi="Times New Roman" w:cs="Times New Roman"/>
                <w:sz w:val="24"/>
                <w:szCs w:val="24"/>
              </w:rPr>
            </w:pPr>
          </w:p>
        </w:tc>
      </w:tr>
      <w:tr w:rsidR="00F66CFC" w:rsidTr="00F66CFC">
        <w:trPr>
          <w:trHeight w:val="432"/>
        </w:trPr>
        <w:tc>
          <w:tcPr>
            <w:tcW w:w="1350" w:type="dxa"/>
            <w:vMerge w:val="restart"/>
            <w:vAlign w:val="center"/>
          </w:tcPr>
          <w:p w:rsidR="00F66CFC" w:rsidRPr="00E04D90" w:rsidRDefault="00F66CFC" w:rsidP="00E04D90">
            <w:pPr>
              <w:jc w:val="center"/>
              <w:rPr>
                <w:rFonts w:ascii="Times New Roman" w:hAnsi="Times New Roman" w:cs="Times New Roman"/>
                <w:b/>
                <w:sz w:val="24"/>
                <w:szCs w:val="24"/>
              </w:rPr>
            </w:pPr>
            <w:r>
              <w:rPr>
                <w:rFonts w:ascii="Times New Roman" w:hAnsi="Times New Roman" w:cs="Times New Roman"/>
                <w:b/>
                <w:sz w:val="24"/>
                <w:szCs w:val="24"/>
              </w:rPr>
              <w:t>3</w:t>
            </w:r>
          </w:p>
        </w:tc>
        <w:tc>
          <w:tcPr>
            <w:tcW w:w="1596" w:type="dxa"/>
          </w:tcPr>
          <w:p w:rsidR="00F66CFC" w:rsidRDefault="00F66CFC" w:rsidP="00997897">
            <w:pPr>
              <w:rPr>
                <w:rFonts w:ascii="Times New Roman" w:hAnsi="Times New Roman" w:cs="Times New Roman"/>
                <w:sz w:val="24"/>
                <w:szCs w:val="24"/>
              </w:rPr>
            </w:pPr>
            <w:r>
              <w:rPr>
                <w:rFonts w:ascii="Times New Roman" w:hAnsi="Times New Roman" w:cs="Times New Roman"/>
                <w:sz w:val="24"/>
                <w:szCs w:val="24"/>
              </w:rPr>
              <w:t>pH</w:t>
            </w:r>
          </w:p>
        </w:tc>
        <w:tc>
          <w:tcPr>
            <w:tcW w:w="2544" w:type="dxa"/>
          </w:tcPr>
          <w:p w:rsidR="00F66CFC" w:rsidRDefault="00F66CFC" w:rsidP="00997897">
            <w:pPr>
              <w:rPr>
                <w:rFonts w:ascii="Times New Roman" w:hAnsi="Times New Roman" w:cs="Times New Roman"/>
                <w:sz w:val="24"/>
                <w:szCs w:val="24"/>
              </w:rPr>
            </w:pPr>
          </w:p>
        </w:tc>
        <w:tc>
          <w:tcPr>
            <w:tcW w:w="2028" w:type="dxa"/>
          </w:tcPr>
          <w:p w:rsidR="00F66CFC" w:rsidRDefault="00F66CFC" w:rsidP="00997897">
            <w:pPr>
              <w:rPr>
                <w:rFonts w:ascii="Times New Roman" w:hAnsi="Times New Roman" w:cs="Times New Roman"/>
                <w:sz w:val="24"/>
                <w:szCs w:val="24"/>
              </w:rPr>
            </w:pPr>
          </w:p>
        </w:tc>
        <w:tc>
          <w:tcPr>
            <w:tcW w:w="2922" w:type="dxa"/>
          </w:tcPr>
          <w:p w:rsidR="00F66CFC" w:rsidRDefault="00F66CFC" w:rsidP="00997897">
            <w:pPr>
              <w:rPr>
                <w:rFonts w:ascii="Times New Roman" w:hAnsi="Times New Roman" w:cs="Times New Roman"/>
                <w:sz w:val="24"/>
                <w:szCs w:val="24"/>
              </w:rPr>
            </w:pPr>
          </w:p>
        </w:tc>
      </w:tr>
      <w:tr w:rsidR="00F66CFC" w:rsidTr="00F66CFC">
        <w:trPr>
          <w:trHeight w:val="432"/>
        </w:trPr>
        <w:tc>
          <w:tcPr>
            <w:tcW w:w="1350" w:type="dxa"/>
            <w:vMerge/>
          </w:tcPr>
          <w:p w:rsidR="00F66CFC" w:rsidRDefault="00F66CFC" w:rsidP="00997897">
            <w:pPr>
              <w:rPr>
                <w:rFonts w:ascii="Times New Roman" w:hAnsi="Times New Roman" w:cs="Times New Roman"/>
                <w:sz w:val="24"/>
                <w:szCs w:val="24"/>
              </w:rPr>
            </w:pPr>
          </w:p>
        </w:tc>
        <w:tc>
          <w:tcPr>
            <w:tcW w:w="1596" w:type="dxa"/>
          </w:tcPr>
          <w:p w:rsidR="00F66CFC" w:rsidRDefault="00F66CFC" w:rsidP="00997897">
            <w:pPr>
              <w:rPr>
                <w:rFonts w:ascii="Times New Roman" w:hAnsi="Times New Roman" w:cs="Times New Roman"/>
                <w:sz w:val="24"/>
                <w:szCs w:val="24"/>
              </w:rPr>
            </w:pPr>
            <w:r>
              <w:rPr>
                <w:rFonts w:ascii="Times New Roman" w:hAnsi="Times New Roman" w:cs="Times New Roman"/>
                <w:sz w:val="24"/>
                <w:szCs w:val="24"/>
              </w:rPr>
              <w:t>Protein</w:t>
            </w:r>
          </w:p>
        </w:tc>
        <w:tc>
          <w:tcPr>
            <w:tcW w:w="2544" w:type="dxa"/>
          </w:tcPr>
          <w:p w:rsidR="00F66CFC" w:rsidRDefault="00F66CFC" w:rsidP="00997897">
            <w:pPr>
              <w:rPr>
                <w:rFonts w:ascii="Times New Roman" w:hAnsi="Times New Roman" w:cs="Times New Roman"/>
                <w:sz w:val="24"/>
                <w:szCs w:val="24"/>
              </w:rPr>
            </w:pPr>
          </w:p>
        </w:tc>
        <w:tc>
          <w:tcPr>
            <w:tcW w:w="2028" w:type="dxa"/>
          </w:tcPr>
          <w:p w:rsidR="00F66CFC" w:rsidRDefault="00F66CFC" w:rsidP="00997897">
            <w:pPr>
              <w:rPr>
                <w:rFonts w:ascii="Times New Roman" w:hAnsi="Times New Roman" w:cs="Times New Roman"/>
                <w:sz w:val="24"/>
                <w:szCs w:val="24"/>
              </w:rPr>
            </w:pPr>
          </w:p>
        </w:tc>
        <w:tc>
          <w:tcPr>
            <w:tcW w:w="2922" w:type="dxa"/>
          </w:tcPr>
          <w:p w:rsidR="00F66CFC" w:rsidRDefault="00F66CFC" w:rsidP="00997897">
            <w:pPr>
              <w:rPr>
                <w:rFonts w:ascii="Times New Roman" w:hAnsi="Times New Roman" w:cs="Times New Roman"/>
                <w:sz w:val="24"/>
                <w:szCs w:val="24"/>
              </w:rPr>
            </w:pPr>
          </w:p>
        </w:tc>
      </w:tr>
      <w:tr w:rsidR="00F66CFC" w:rsidTr="00F66CFC">
        <w:trPr>
          <w:trHeight w:val="432"/>
        </w:trPr>
        <w:tc>
          <w:tcPr>
            <w:tcW w:w="1350" w:type="dxa"/>
            <w:vMerge/>
          </w:tcPr>
          <w:p w:rsidR="00F66CFC" w:rsidRDefault="00F66CFC" w:rsidP="00997897">
            <w:pPr>
              <w:rPr>
                <w:rFonts w:ascii="Times New Roman" w:hAnsi="Times New Roman" w:cs="Times New Roman"/>
                <w:sz w:val="24"/>
                <w:szCs w:val="24"/>
              </w:rPr>
            </w:pPr>
          </w:p>
        </w:tc>
        <w:tc>
          <w:tcPr>
            <w:tcW w:w="1596" w:type="dxa"/>
          </w:tcPr>
          <w:p w:rsidR="00F66CFC" w:rsidRDefault="00F66CFC" w:rsidP="00997897">
            <w:pPr>
              <w:rPr>
                <w:rFonts w:ascii="Times New Roman" w:hAnsi="Times New Roman" w:cs="Times New Roman"/>
                <w:sz w:val="24"/>
                <w:szCs w:val="24"/>
              </w:rPr>
            </w:pPr>
            <w:r>
              <w:rPr>
                <w:rFonts w:ascii="Times New Roman" w:hAnsi="Times New Roman" w:cs="Times New Roman"/>
                <w:sz w:val="24"/>
                <w:szCs w:val="24"/>
              </w:rPr>
              <w:t>Glucose</w:t>
            </w:r>
          </w:p>
        </w:tc>
        <w:tc>
          <w:tcPr>
            <w:tcW w:w="2544" w:type="dxa"/>
          </w:tcPr>
          <w:p w:rsidR="00F66CFC" w:rsidRDefault="00F66CFC" w:rsidP="00997897">
            <w:pPr>
              <w:rPr>
                <w:rFonts w:ascii="Times New Roman" w:hAnsi="Times New Roman" w:cs="Times New Roman"/>
                <w:sz w:val="24"/>
                <w:szCs w:val="24"/>
              </w:rPr>
            </w:pPr>
          </w:p>
        </w:tc>
        <w:tc>
          <w:tcPr>
            <w:tcW w:w="2028" w:type="dxa"/>
          </w:tcPr>
          <w:p w:rsidR="00F66CFC" w:rsidRDefault="00F66CFC" w:rsidP="00997897">
            <w:pPr>
              <w:rPr>
                <w:rFonts w:ascii="Times New Roman" w:hAnsi="Times New Roman" w:cs="Times New Roman"/>
                <w:sz w:val="24"/>
                <w:szCs w:val="24"/>
              </w:rPr>
            </w:pPr>
          </w:p>
        </w:tc>
        <w:tc>
          <w:tcPr>
            <w:tcW w:w="2922" w:type="dxa"/>
          </w:tcPr>
          <w:p w:rsidR="00F66CFC" w:rsidRDefault="00F66CFC" w:rsidP="00997897">
            <w:pPr>
              <w:rPr>
                <w:rFonts w:ascii="Times New Roman" w:hAnsi="Times New Roman" w:cs="Times New Roman"/>
                <w:sz w:val="24"/>
                <w:szCs w:val="24"/>
              </w:rPr>
            </w:pPr>
          </w:p>
        </w:tc>
      </w:tr>
      <w:tr w:rsidR="00F66CFC" w:rsidTr="00F66CFC">
        <w:trPr>
          <w:trHeight w:val="432"/>
        </w:trPr>
        <w:tc>
          <w:tcPr>
            <w:tcW w:w="1350" w:type="dxa"/>
            <w:vMerge/>
          </w:tcPr>
          <w:p w:rsidR="00F66CFC" w:rsidRDefault="00F66CFC" w:rsidP="00997897">
            <w:pPr>
              <w:rPr>
                <w:rFonts w:ascii="Times New Roman" w:hAnsi="Times New Roman" w:cs="Times New Roman"/>
                <w:sz w:val="24"/>
                <w:szCs w:val="24"/>
              </w:rPr>
            </w:pPr>
          </w:p>
        </w:tc>
        <w:tc>
          <w:tcPr>
            <w:tcW w:w="1596" w:type="dxa"/>
          </w:tcPr>
          <w:p w:rsidR="00F66CFC" w:rsidRDefault="00F66CFC" w:rsidP="00997897">
            <w:pPr>
              <w:rPr>
                <w:rFonts w:ascii="Times New Roman" w:hAnsi="Times New Roman" w:cs="Times New Roman"/>
                <w:sz w:val="24"/>
                <w:szCs w:val="24"/>
              </w:rPr>
            </w:pPr>
            <w:r>
              <w:rPr>
                <w:rFonts w:ascii="Times New Roman" w:hAnsi="Times New Roman" w:cs="Times New Roman"/>
                <w:sz w:val="24"/>
                <w:szCs w:val="24"/>
              </w:rPr>
              <w:t>Ketones</w:t>
            </w:r>
          </w:p>
        </w:tc>
        <w:tc>
          <w:tcPr>
            <w:tcW w:w="2544" w:type="dxa"/>
          </w:tcPr>
          <w:p w:rsidR="00F66CFC" w:rsidRDefault="00F66CFC" w:rsidP="00997897">
            <w:pPr>
              <w:rPr>
                <w:rFonts w:ascii="Times New Roman" w:hAnsi="Times New Roman" w:cs="Times New Roman"/>
                <w:sz w:val="24"/>
                <w:szCs w:val="24"/>
              </w:rPr>
            </w:pPr>
          </w:p>
        </w:tc>
        <w:tc>
          <w:tcPr>
            <w:tcW w:w="2028" w:type="dxa"/>
          </w:tcPr>
          <w:p w:rsidR="00F66CFC" w:rsidRDefault="00F66CFC" w:rsidP="00997897">
            <w:pPr>
              <w:rPr>
                <w:rFonts w:ascii="Times New Roman" w:hAnsi="Times New Roman" w:cs="Times New Roman"/>
                <w:sz w:val="24"/>
                <w:szCs w:val="24"/>
              </w:rPr>
            </w:pPr>
          </w:p>
        </w:tc>
        <w:tc>
          <w:tcPr>
            <w:tcW w:w="2922" w:type="dxa"/>
          </w:tcPr>
          <w:p w:rsidR="00F66CFC" w:rsidRDefault="00F66CFC" w:rsidP="00997897">
            <w:pPr>
              <w:rPr>
                <w:rFonts w:ascii="Times New Roman" w:hAnsi="Times New Roman" w:cs="Times New Roman"/>
                <w:sz w:val="24"/>
                <w:szCs w:val="24"/>
              </w:rPr>
            </w:pPr>
          </w:p>
        </w:tc>
      </w:tr>
    </w:tbl>
    <w:p w:rsidR="003E0BB8" w:rsidRDefault="003E0BB8" w:rsidP="00391304">
      <w:pPr>
        <w:rPr>
          <w:rFonts w:ascii="Times New Roman" w:hAnsi="Times New Roman" w:cs="Times New Roman"/>
          <w:sz w:val="24"/>
          <w:szCs w:val="24"/>
        </w:rPr>
      </w:pPr>
    </w:p>
    <w:p w:rsidR="00CD22EE" w:rsidRDefault="00CD22EE" w:rsidP="00391304">
      <w:pPr>
        <w:rPr>
          <w:rFonts w:ascii="Times New Roman" w:hAnsi="Times New Roman" w:cs="Times New Roman"/>
          <w:sz w:val="24"/>
          <w:szCs w:val="24"/>
        </w:rPr>
      </w:pPr>
      <w:r>
        <w:rPr>
          <w:rFonts w:ascii="Times New Roman" w:hAnsi="Times New Roman" w:cs="Times New Roman"/>
          <w:sz w:val="24"/>
          <w:szCs w:val="24"/>
        </w:rPr>
        <w:t>Table 3: Macroscopic Stool Analysis</w:t>
      </w:r>
    </w:p>
    <w:tbl>
      <w:tblPr>
        <w:tblStyle w:val="TableGrid"/>
        <w:tblW w:w="10490" w:type="dxa"/>
        <w:tblInd w:w="-176" w:type="dxa"/>
        <w:tblLook w:val="04A0" w:firstRow="1" w:lastRow="0" w:firstColumn="1" w:lastColumn="0" w:noHBand="0" w:noVBand="1"/>
      </w:tblPr>
      <w:tblGrid>
        <w:gridCol w:w="1418"/>
        <w:gridCol w:w="2835"/>
        <w:gridCol w:w="6237"/>
      </w:tblGrid>
      <w:tr w:rsidR="00CD22EE" w:rsidTr="00CD22EE">
        <w:trPr>
          <w:trHeight w:val="276"/>
        </w:trPr>
        <w:tc>
          <w:tcPr>
            <w:tcW w:w="1418" w:type="dxa"/>
          </w:tcPr>
          <w:p w:rsidR="00CD22EE" w:rsidRDefault="00CD22EE" w:rsidP="00CD22EE">
            <w:pPr>
              <w:jc w:val="center"/>
              <w:rPr>
                <w:rFonts w:ascii="Times New Roman" w:hAnsi="Times New Roman" w:cs="Times New Roman"/>
                <w:sz w:val="24"/>
                <w:szCs w:val="24"/>
              </w:rPr>
            </w:pPr>
            <w:r>
              <w:rPr>
                <w:rFonts w:ascii="Times New Roman" w:hAnsi="Times New Roman" w:cs="Times New Roman"/>
                <w:sz w:val="24"/>
                <w:szCs w:val="24"/>
              </w:rPr>
              <w:t>Stool Sample</w:t>
            </w:r>
          </w:p>
        </w:tc>
        <w:tc>
          <w:tcPr>
            <w:tcW w:w="2835" w:type="dxa"/>
          </w:tcPr>
          <w:p w:rsidR="00CD22EE" w:rsidRDefault="00CD22EE" w:rsidP="00CD22EE">
            <w:pPr>
              <w:jc w:val="center"/>
              <w:rPr>
                <w:rFonts w:ascii="Times New Roman" w:hAnsi="Times New Roman" w:cs="Times New Roman"/>
                <w:sz w:val="24"/>
                <w:szCs w:val="24"/>
              </w:rPr>
            </w:pPr>
            <w:r>
              <w:rPr>
                <w:rFonts w:ascii="Times New Roman" w:hAnsi="Times New Roman" w:cs="Times New Roman"/>
                <w:sz w:val="24"/>
                <w:szCs w:val="24"/>
              </w:rPr>
              <w:t>Bristol Stool Chart Classification</w:t>
            </w:r>
          </w:p>
        </w:tc>
        <w:tc>
          <w:tcPr>
            <w:tcW w:w="6237" w:type="dxa"/>
          </w:tcPr>
          <w:p w:rsidR="00CD22EE" w:rsidRDefault="00CD22EE" w:rsidP="00391304">
            <w:pPr>
              <w:rPr>
                <w:rFonts w:ascii="Times New Roman" w:hAnsi="Times New Roman" w:cs="Times New Roman"/>
                <w:sz w:val="24"/>
                <w:szCs w:val="24"/>
              </w:rPr>
            </w:pPr>
          </w:p>
          <w:p w:rsidR="00CD22EE" w:rsidRDefault="00CD22EE" w:rsidP="00CD22EE">
            <w:pPr>
              <w:jc w:val="center"/>
              <w:rPr>
                <w:rFonts w:ascii="Times New Roman" w:hAnsi="Times New Roman" w:cs="Times New Roman"/>
                <w:sz w:val="24"/>
                <w:szCs w:val="24"/>
              </w:rPr>
            </w:pPr>
            <w:r>
              <w:rPr>
                <w:rFonts w:ascii="Times New Roman" w:hAnsi="Times New Roman" w:cs="Times New Roman"/>
                <w:sz w:val="24"/>
                <w:szCs w:val="24"/>
              </w:rPr>
              <w:t>Additional Observations &amp; Abnormalities</w:t>
            </w:r>
          </w:p>
        </w:tc>
      </w:tr>
      <w:tr w:rsidR="00CD22EE" w:rsidTr="00CD22EE">
        <w:trPr>
          <w:trHeight w:val="276"/>
        </w:trPr>
        <w:tc>
          <w:tcPr>
            <w:tcW w:w="1418" w:type="dxa"/>
            <w:vAlign w:val="center"/>
          </w:tcPr>
          <w:p w:rsidR="00CD22EE" w:rsidRDefault="00CD22EE" w:rsidP="00CD22EE">
            <w:pPr>
              <w:jc w:val="center"/>
              <w:rPr>
                <w:rFonts w:ascii="Times New Roman" w:hAnsi="Times New Roman" w:cs="Times New Roman"/>
                <w:sz w:val="24"/>
                <w:szCs w:val="24"/>
              </w:rPr>
            </w:pPr>
            <w:r>
              <w:rPr>
                <w:rFonts w:ascii="Times New Roman" w:hAnsi="Times New Roman" w:cs="Times New Roman"/>
                <w:sz w:val="24"/>
                <w:szCs w:val="24"/>
              </w:rPr>
              <w:t>1</w:t>
            </w:r>
          </w:p>
        </w:tc>
        <w:tc>
          <w:tcPr>
            <w:tcW w:w="2835" w:type="dxa"/>
          </w:tcPr>
          <w:p w:rsidR="00CD22EE" w:rsidRDefault="00CD22EE" w:rsidP="00391304">
            <w:pPr>
              <w:rPr>
                <w:rFonts w:ascii="Times New Roman" w:hAnsi="Times New Roman" w:cs="Times New Roman"/>
                <w:sz w:val="24"/>
                <w:szCs w:val="24"/>
              </w:rPr>
            </w:pPr>
          </w:p>
          <w:p w:rsidR="00CD22EE" w:rsidRDefault="00CD22EE" w:rsidP="00391304">
            <w:pPr>
              <w:rPr>
                <w:rFonts w:ascii="Times New Roman" w:hAnsi="Times New Roman" w:cs="Times New Roman"/>
                <w:sz w:val="24"/>
                <w:szCs w:val="24"/>
              </w:rPr>
            </w:pPr>
          </w:p>
          <w:p w:rsidR="00CD22EE" w:rsidRDefault="00CD22EE" w:rsidP="00391304">
            <w:pPr>
              <w:rPr>
                <w:rFonts w:ascii="Times New Roman" w:hAnsi="Times New Roman" w:cs="Times New Roman"/>
                <w:sz w:val="24"/>
                <w:szCs w:val="24"/>
              </w:rPr>
            </w:pPr>
          </w:p>
        </w:tc>
        <w:tc>
          <w:tcPr>
            <w:tcW w:w="6237" w:type="dxa"/>
          </w:tcPr>
          <w:p w:rsidR="00CD22EE" w:rsidRDefault="00CD22EE" w:rsidP="00391304">
            <w:pPr>
              <w:rPr>
                <w:rFonts w:ascii="Times New Roman" w:hAnsi="Times New Roman" w:cs="Times New Roman"/>
                <w:sz w:val="24"/>
                <w:szCs w:val="24"/>
              </w:rPr>
            </w:pPr>
          </w:p>
        </w:tc>
      </w:tr>
      <w:tr w:rsidR="00CD22EE" w:rsidTr="00CD22EE">
        <w:trPr>
          <w:trHeight w:val="276"/>
        </w:trPr>
        <w:tc>
          <w:tcPr>
            <w:tcW w:w="1418" w:type="dxa"/>
            <w:vAlign w:val="center"/>
          </w:tcPr>
          <w:p w:rsidR="00CD22EE" w:rsidRDefault="00CD22EE" w:rsidP="00CD22EE">
            <w:pPr>
              <w:jc w:val="center"/>
              <w:rPr>
                <w:rFonts w:ascii="Times New Roman" w:hAnsi="Times New Roman" w:cs="Times New Roman"/>
                <w:sz w:val="24"/>
                <w:szCs w:val="24"/>
              </w:rPr>
            </w:pPr>
            <w:r>
              <w:rPr>
                <w:rFonts w:ascii="Times New Roman" w:hAnsi="Times New Roman" w:cs="Times New Roman"/>
                <w:sz w:val="24"/>
                <w:szCs w:val="24"/>
              </w:rPr>
              <w:t>2</w:t>
            </w:r>
          </w:p>
        </w:tc>
        <w:tc>
          <w:tcPr>
            <w:tcW w:w="2835" w:type="dxa"/>
          </w:tcPr>
          <w:p w:rsidR="00CD22EE" w:rsidRDefault="00CD22EE" w:rsidP="00391304">
            <w:pPr>
              <w:rPr>
                <w:rFonts w:ascii="Times New Roman" w:hAnsi="Times New Roman" w:cs="Times New Roman"/>
                <w:sz w:val="24"/>
                <w:szCs w:val="24"/>
              </w:rPr>
            </w:pPr>
          </w:p>
          <w:p w:rsidR="00CD22EE" w:rsidRDefault="00CD22EE" w:rsidP="00391304">
            <w:pPr>
              <w:rPr>
                <w:rFonts w:ascii="Times New Roman" w:hAnsi="Times New Roman" w:cs="Times New Roman"/>
                <w:sz w:val="24"/>
                <w:szCs w:val="24"/>
              </w:rPr>
            </w:pPr>
          </w:p>
          <w:p w:rsidR="00CD22EE" w:rsidRDefault="00CD22EE" w:rsidP="00391304">
            <w:pPr>
              <w:rPr>
                <w:rFonts w:ascii="Times New Roman" w:hAnsi="Times New Roman" w:cs="Times New Roman"/>
                <w:sz w:val="24"/>
                <w:szCs w:val="24"/>
              </w:rPr>
            </w:pPr>
          </w:p>
        </w:tc>
        <w:tc>
          <w:tcPr>
            <w:tcW w:w="6237" w:type="dxa"/>
          </w:tcPr>
          <w:p w:rsidR="00CD22EE" w:rsidRDefault="00CD22EE" w:rsidP="00391304">
            <w:pPr>
              <w:rPr>
                <w:rFonts w:ascii="Times New Roman" w:hAnsi="Times New Roman" w:cs="Times New Roman"/>
                <w:sz w:val="24"/>
                <w:szCs w:val="24"/>
              </w:rPr>
            </w:pPr>
          </w:p>
        </w:tc>
      </w:tr>
      <w:tr w:rsidR="00CD22EE" w:rsidTr="00CD22EE">
        <w:trPr>
          <w:trHeight w:val="276"/>
        </w:trPr>
        <w:tc>
          <w:tcPr>
            <w:tcW w:w="1418" w:type="dxa"/>
            <w:vAlign w:val="center"/>
          </w:tcPr>
          <w:p w:rsidR="00CD22EE" w:rsidRDefault="00CD22EE" w:rsidP="00CD22EE">
            <w:pPr>
              <w:jc w:val="center"/>
              <w:rPr>
                <w:rFonts w:ascii="Times New Roman" w:hAnsi="Times New Roman" w:cs="Times New Roman"/>
                <w:sz w:val="24"/>
                <w:szCs w:val="24"/>
              </w:rPr>
            </w:pPr>
            <w:r>
              <w:rPr>
                <w:rFonts w:ascii="Times New Roman" w:hAnsi="Times New Roman" w:cs="Times New Roman"/>
                <w:sz w:val="24"/>
                <w:szCs w:val="24"/>
              </w:rPr>
              <w:t>3</w:t>
            </w:r>
          </w:p>
        </w:tc>
        <w:tc>
          <w:tcPr>
            <w:tcW w:w="2835" w:type="dxa"/>
          </w:tcPr>
          <w:p w:rsidR="00CD22EE" w:rsidRDefault="00CD22EE" w:rsidP="00391304">
            <w:pPr>
              <w:rPr>
                <w:rFonts w:ascii="Times New Roman" w:hAnsi="Times New Roman" w:cs="Times New Roman"/>
                <w:sz w:val="24"/>
                <w:szCs w:val="24"/>
              </w:rPr>
            </w:pPr>
          </w:p>
          <w:p w:rsidR="00CD22EE" w:rsidRDefault="00CD22EE" w:rsidP="00391304">
            <w:pPr>
              <w:rPr>
                <w:rFonts w:ascii="Times New Roman" w:hAnsi="Times New Roman" w:cs="Times New Roman"/>
                <w:sz w:val="24"/>
                <w:szCs w:val="24"/>
              </w:rPr>
            </w:pPr>
          </w:p>
          <w:p w:rsidR="00CD22EE" w:rsidRDefault="00CD22EE" w:rsidP="00391304">
            <w:pPr>
              <w:rPr>
                <w:rFonts w:ascii="Times New Roman" w:hAnsi="Times New Roman" w:cs="Times New Roman"/>
                <w:sz w:val="24"/>
                <w:szCs w:val="24"/>
              </w:rPr>
            </w:pPr>
          </w:p>
        </w:tc>
        <w:tc>
          <w:tcPr>
            <w:tcW w:w="6237" w:type="dxa"/>
          </w:tcPr>
          <w:p w:rsidR="00CD22EE" w:rsidRDefault="00CD22EE" w:rsidP="00391304">
            <w:pPr>
              <w:rPr>
                <w:rFonts w:ascii="Times New Roman" w:hAnsi="Times New Roman" w:cs="Times New Roman"/>
                <w:sz w:val="24"/>
                <w:szCs w:val="24"/>
              </w:rPr>
            </w:pPr>
          </w:p>
        </w:tc>
      </w:tr>
    </w:tbl>
    <w:p w:rsidR="00CD22EE" w:rsidRDefault="00CD22EE" w:rsidP="00391304">
      <w:pPr>
        <w:rPr>
          <w:rFonts w:ascii="Times New Roman" w:hAnsi="Times New Roman" w:cs="Times New Roman"/>
          <w:sz w:val="24"/>
          <w:szCs w:val="24"/>
        </w:rPr>
      </w:pPr>
    </w:p>
    <w:p w:rsidR="00FA01B7" w:rsidRDefault="00FA01B7">
      <w:pPr>
        <w:rPr>
          <w:rFonts w:ascii="Times New Roman" w:hAnsi="Times New Roman" w:cs="Times New Roman"/>
          <w:i/>
          <w:sz w:val="24"/>
          <w:szCs w:val="24"/>
        </w:rPr>
      </w:pPr>
      <w:r>
        <w:rPr>
          <w:rFonts w:ascii="Times New Roman" w:hAnsi="Times New Roman" w:cs="Times New Roman"/>
          <w:i/>
          <w:sz w:val="24"/>
          <w:szCs w:val="24"/>
        </w:rPr>
        <w:br w:type="page"/>
      </w:r>
    </w:p>
    <w:p w:rsidR="00FA01B7" w:rsidRDefault="00FA01B7">
      <w:pPr>
        <w:rPr>
          <w:rFonts w:ascii="Times New Roman" w:hAnsi="Times New Roman" w:cs="Times New Roman"/>
          <w:i/>
          <w:sz w:val="24"/>
          <w:szCs w:val="24"/>
        </w:rPr>
      </w:pPr>
      <w:r>
        <w:rPr>
          <w:rFonts w:ascii="Arial" w:hAnsi="Arial" w:cs="Arial"/>
          <w:noProof/>
          <w:sz w:val="20"/>
          <w:szCs w:val="20"/>
        </w:rPr>
        <w:lastRenderedPageBreak/>
        <w:drawing>
          <wp:inline distT="0" distB="0" distL="0" distR="0">
            <wp:extent cx="6120384" cy="7963801"/>
            <wp:effectExtent l="0" t="0" r="0" b="0"/>
            <wp:docPr id="1" name="Picture 1" descr="http://www.continence.org.au/data/images/bristol_stool_cha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tinence.org.au/data/images/bristol_stool_chart.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5001" cy="7982820"/>
                    </a:xfrm>
                    <a:prstGeom prst="rect">
                      <a:avLst/>
                    </a:prstGeom>
                    <a:noFill/>
                    <a:ln>
                      <a:noFill/>
                    </a:ln>
                  </pic:spPr>
                </pic:pic>
              </a:graphicData>
            </a:graphic>
          </wp:inline>
        </w:drawing>
      </w:r>
      <w:r>
        <w:rPr>
          <w:rFonts w:ascii="Times New Roman" w:hAnsi="Times New Roman" w:cs="Times New Roman"/>
          <w:i/>
          <w:sz w:val="24"/>
          <w:szCs w:val="24"/>
        </w:rPr>
        <w:br w:type="page"/>
      </w:r>
    </w:p>
    <w:p w:rsidR="00FA5481" w:rsidRPr="00FA5481" w:rsidRDefault="00FA5481" w:rsidP="00391304">
      <w:pPr>
        <w:rPr>
          <w:rFonts w:ascii="Times New Roman" w:hAnsi="Times New Roman" w:cs="Times New Roman"/>
          <w:i/>
          <w:sz w:val="24"/>
          <w:szCs w:val="24"/>
        </w:rPr>
      </w:pPr>
      <w:r w:rsidRPr="00FA5481">
        <w:rPr>
          <w:rFonts w:ascii="Times New Roman" w:hAnsi="Times New Roman" w:cs="Times New Roman"/>
          <w:i/>
          <w:sz w:val="24"/>
          <w:szCs w:val="24"/>
        </w:rPr>
        <w:lastRenderedPageBreak/>
        <w:t>Discussion Questions:</w:t>
      </w:r>
    </w:p>
    <w:p w:rsidR="00694B23" w:rsidRDefault="00694B23" w:rsidP="00FA548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How can water intake be judged by the color of urine? (1)</w:t>
      </w:r>
    </w:p>
    <w:p w:rsidR="00FA01B7" w:rsidRPr="00FA01B7" w:rsidRDefault="00FA01B7" w:rsidP="00FA01B7">
      <w:pPr>
        <w:rPr>
          <w:rFonts w:ascii="Times New Roman" w:hAnsi="Times New Roman" w:cs="Times New Roman"/>
          <w:sz w:val="24"/>
          <w:szCs w:val="24"/>
        </w:rPr>
      </w:pPr>
    </w:p>
    <w:p w:rsidR="00694B23" w:rsidRDefault="00694B23" w:rsidP="00FA548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What is the normal value for glucose in urine? (1)</w:t>
      </w:r>
    </w:p>
    <w:p w:rsidR="00FA01B7" w:rsidRPr="00FA01B7" w:rsidRDefault="00FA01B7" w:rsidP="00FA01B7">
      <w:pPr>
        <w:rPr>
          <w:rFonts w:ascii="Times New Roman" w:hAnsi="Times New Roman" w:cs="Times New Roman"/>
          <w:sz w:val="24"/>
          <w:szCs w:val="24"/>
        </w:rPr>
      </w:pPr>
    </w:p>
    <w:p w:rsidR="00694B23" w:rsidRDefault="00694B23" w:rsidP="00FA548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Is it ever “normal” to find protein in urine? Why or why not? (2)</w:t>
      </w:r>
    </w:p>
    <w:p w:rsidR="00FA01B7" w:rsidRPr="00FA01B7" w:rsidRDefault="00FA01B7" w:rsidP="00FA01B7">
      <w:pPr>
        <w:pStyle w:val="ListParagraph"/>
        <w:rPr>
          <w:rFonts w:ascii="Times New Roman" w:hAnsi="Times New Roman" w:cs="Times New Roman"/>
          <w:sz w:val="24"/>
          <w:szCs w:val="24"/>
        </w:rPr>
      </w:pPr>
    </w:p>
    <w:p w:rsidR="00FA01B7" w:rsidRDefault="00FA01B7" w:rsidP="00FA01B7">
      <w:pPr>
        <w:pStyle w:val="ListParagraph"/>
        <w:rPr>
          <w:rFonts w:ascii="Times New Roman" w:hAnsi="Times New Roman" w:cs="Times New Roman"/>
          <w:sz w:val="24"/>
          <w:szCs w:val="24"/>
        </w:rPr>
      </w:pPr>
    </w:p>
    <w:p w:rsidR="00FA01B7" w:rsidRDefault="00FA01B7" w:rsidP="00FA01B7">
      <w:pPr>
        <w:pStyle w:val="ListParagraph"/>
        <w:rPr>
          <w:rFonts w:ascii="Times New Roman" w:hAnsi="Times New Roman" w:cs="Times New Roman"/>
          <w:sz w:val="24"/>
          <w:szCs w:val="24"/>
        </w:rPr>
      </w:pPr>
    </w:p>
    <w:p w:rsidR="00FA5481" w:rsidRDefault="00FA5481" w:rsidP="00FA548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The presence of ketones is often high in the urine of both diabetics and peoples who suffer from anorexia. What characteristics would these two groups have in common</w:t>
      </w:r>
      <w:r w:rsidR="00694B23">
        <w:rPr>
          <w:rFonts w:ascii="Times New Roman" w:hAnsi="Times New Roman" w:cs="Times New Roman"/>
          <w:sz w:val="24"/>
          <w:szCs w:val="24"/>
        </w:rPr>
        <w:t xml:space="preserve"> that would cause this to happen</w:t>
      </w:r>
      <w:r>
        <w:rPr>
          <w:rFonts w:ascii="Times New Roman" w:hAnsi="Times New Roman" w:cs="Times New Roman"/>
          <w:sz w:val="24"/>
          <w:szCs w:val="24"/>
        </w:rPr>
        <w:t>?</w:t>
      </w:r>
      <w:r w:rsidR="00694B23">
        <w:rPr>
          <w:rFonts w:ascii="Times New Roman" w:hAnsi="Times New Roman" w:cs="Times New Roman"/>
          <w:sz w:val="24"/>
          <w:szCs w:val="24"/>
        </w:rPr>
        <w:t xml:space="preserve"> (2)</w:t>
      </w:r>
    </w:p>
    <w:p w:rsidR="00FA01B7" w:rsidRDefault="00FA01B7" w:rsidP="00FA01B7">
      <w:pPr>
        <w:rPr>
          <w:rFonts w:ascii="Times New Roman" w:hAnsi="Times New Roman" w:cs="Times New Roman"/>
          <w:sz w:val="24"/>
          <w:szCs w:val="24"/>
        </w:rPr>
      </w:pPr>
    </w:p>
    <w:p w:rsidR="00FA01B7" w:rsidRDefault="00FA01B7" w:rsidP="00FA01B7">
      <w:pPr>
        <w:rPr>
          <w:rFonts w:ascii="Times New Roman" w:hAnsi="Times New Roman" w:cs="Times New Roman"/>
          <w:sz w:val="24"/>
          <w:szCs w:val="24"/>
        </w:rPr>
      </w:pPr>
    </w:p>
    <w:p w:rsidR="00FA01B7" w:rsidRPr="00FA01B7" w:rsidRDefault="00FA01B7" w:rsidP="00FA01B7">
      <w:pPr>
        <w:rPr>
          <w:rFonts w:ascii="Times New Roman" w:hAnsi="Times New Roman" w:cs="Times New Roman"/>
          <w:sz w:val="24"/>
          <w:szCs w:val="24"/>
        </w:rPr>
      </w:pPr>
    </w:p>
    <w:p w:rsidR="00FA5481" w:rsidRPr="00E04D90" w:rsidRDefault="00FA5481" w:rsidP="00391304">
      <w:pPr>
        <w:rPr>
          <w:rFonts w:ascii="Times New Roman" w:hAnsi="Times New Roman" w:cs="Times New Roman"/>
          <w:i/>
          <w:sz w:val="24"/>
          <w:szCs w:val="24"/>
        </w:rPr>
      </w:pPr>
      <w:r w:rsidRPr="00E04D90">
        <w:rPr>
          <w:rFonts w:ascii="Times New Roman" w:hAnsi="Times New Roman" w:cs="Times New Roman"/>
          <w:i/>
          <w:sz w:val="24"/>
          <w:szCs w:val="24"/>
        </w:rPr>
        <w:t xml:space="preserve">Conclusion: </w:t>
      </w:r>
    </w:p>
    <w:p w:rsidR="00694B23" w:rsidRDefault="0071407D" w:rsidP="00391304">
      <w:pPr>
        <w:rPr>
          <w:rFonts w:ascii="Times New Roman" w:hAnsi="Times New Roman" w:cs="Times New Roman"/>
          <w:sz w:val="24"/>
          <w:szCs w:val="24"/>
        </w:rPr>
      </w:pPr>
      <w:r>
        <w:rPr>
          <w:rFonts w:ascii="Times New Roman" w:hAnsi="Times New Roman" w:cs="Times New Roman"/>
          <w:sz w:val="24"/>
          <w:szCs w:val="24"/>
        </w:rPr>
        <w:t>Write a paragraph that summarizes your results and relates back to your purpose. This is where you have a chance to analyze the results you observed in the lab.</w:t>
      </w:r>
      <w:r w:rsidR="00F66CFC">
        <w:rPr>
          <w:rFonts w:ascii="Times New Roman" w:hAnsi="Times New Roman" w:cs="Times New Roman"/>
          <w:sz w:val="24"/>
          <w:szCs w:val="24"/>
        </w:rPr>
        <w:t xml:space="preserve"> For example, if a sample had a positive protein and ketone result…what does that mean? </w:t>
      </w:r>
      <w:r w:rsidR="00FA01B7">
        <w:rPr>
          <w:rFonts w:ascii="Times New Roman" w:hAnsi="Times New Roman" w:cs="Times New Roman"/>
          <w:sz w:val="24"/>
          <w:szCs w:val="24"/>
        </w:rPr>
        <w:t>Conduct independent research in order to identify some of the pathologies or conditions that could cause the abnormalities that you observed in both the urine and stool samples.</w:t>
      </w:r>
      <w:bookmarkStart w:id="0" w:name="_GoBack"/>
      <w:bookmarkEnd w:id="0"/>
    </w:p>
    <w:p w:rsidR="0071407D" w:rsidRPr="00391304" w:rsidRDefault="0071407D" w:rsidP="00391304">
      <w:pPr>
        <w:rPr>
          <w:rFonts w:ascii="Times New Roman" w:hAnsi="Times New Roman" w:cs="Times New Roman"/>
          <w:sz w:val="24"/>
          <w:szCs w:val="24"/>
        </w:rPr>
      </w:pPr>
      <w:r>
        <w:rPr>
          <w:rFonts w:ascii="Times New Roman" w:hAnsi="Times New Roman" w:cs="Times New Roman"/>
          <w:sz w:val="24"/>
          <w:szCs w:val="24"/>
        </w:rPr>
        <w:t xml:space="preserve"> </w:t>
      </w:r>
    </w:p>
    <w:sectPr w:rsidR="0071407D" w:rsidRPr="00391304">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7886" w:rsidRDefault="00077886" w:rsidP="00077886">
      <w:pPr>
        <w:spacing w:after="0" w:line="240" w:lineRule="auto"/>
      </w:pPr>
      <w:r>
        <w:separator/>
      </w:r>
    </w:p>
  </w:endnote>
  <w:endnote w:type="continuationSeparator" w:id="0">
    <w:p w:rsidR="00077886" w:rsidRDefault="00077886" w:rsidP="000778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886" w:rsidRDefault="00077886">
    <w:pPr>
      <w:pStyle w:val="Footer"/>
    </w:pPr>
    <w:r>
      <w:t>Health Science 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7886" w:rsidRDefault="00077886" w:rsidP="00077886">
      <w:pPr>
        <w:spacing w:after="0" w:line="240" w:lineRule="auto"/>
      </w:pPr>
      <w:r>
        <w:separator/>
      </w:r>
    </w:p>
  </w:footnote>
  <w:footnote w:type="continuationSeparator" w:id="0">
    <w:p w:rsidR="00077886" w:rsidRDefault="00077886" w:rsidP="000778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886" w:rsidRDefault="00547561">
    <w:pPr>
      <w:pStyle w:val="Header"/>
    </w:pPr>
    <w:r>
      <w:t>Health Science 20</w:t>
    </w:r>
    <w:r w:rsidR="00F57F65">
      <w:t xml:space="preserve"> </w:t>
    </w:r>
    <w:r w:rsidR="00077886">
      <w:t xml:space="preserve"> </w:t>
    </w:r>
    <w:r w:rsidR="00077886">
      <w:tab/>
    </w:r>
    <w:r w:rsidR="00077886">
      <w:tab/>
      <w:t>Name: 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B18EF"/>
    <w:multiLevelType w:val="hybridMultilevel"/>
    <w:tmpl w:val="68841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C26BFA"/>
    <w:multiLevelType w:val="hybridMultilevel"/>
    <w:tmpl w:val="000C47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293EB7"/>
    <w:multiLevelType w:val="hybridMultilevel"/>
    <w:tmpl w:val="831097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E14929"/>
    <w:multiLevelType w:val="hybridMultilevel"/>
    <w:tmpl w:val="49ACB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6E45EE5"/>
    <w:multiLevelType w:val="hybridMultilevel"/>
    <w:tmpl w:val="61F465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886"/>
    <w:rsid w:val="00012AB9"/>
    <w:rsid w:val="00077886"/>
    <w:rsid w:val="000A0C71"/>
    <w:rsid w:val="00175C0B"/>
    <w:rsid w:val="00317EA3"/>
    <w:rsid w:val="0032252A"/>
    <w:rsid w:val="00391304"/>
    <w:rsid w:val="003E0BB8"/>
    <w:rsid w:val="00547561"/>
    <w:rsid w:val="00563DD4"/>
    <w:rsid w:val="00680C5D"/>
    <w:rsid w:val="00694B23"/>
    <w:rsid w:val="0071407D"/>
    <w:rsid w:val="008418C0"/>
    <w:rsid w:val="00850065"/>
    <w:rsid w:val="008759E3"/>
    <w:rsid w:val="008D0C6B"/>
    <w:rsid w:val="0097207A"/>
    <w:rsid w:val="00B35122"/>
    <w:rsid w:val="00B65FA0"/>
    <w:rsid w:val="00B9703F"/>
    <w:rsid w:val="00CD22EE"/>
    <w:rsid w:val="00E04D90"/>
    <w:rsid w:val="00F10515"/>
    <w:rsid w:val="00F4474D"/>
    <w:rsid w:val="00F57F65"/>
    <w:rsid w:val="00F66CFC"/>
    <w:rsid w:val="00FA01B7"/>
    <w:rsid w:val="00FA5481"/>
    <w:rsid w:val="00FC0302"/>
    <w:rsid w:val="00FC57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EB094C-5C03-4989-A2B9-6FB5DCBEF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78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7886"/>
  </w:style>
  <w:style w:type="paragraph" w:styleId="Footer">
    <w:name w:val="footer"/>
    <w:basedOn w:val="Normal"/>
    <w:link w:val="FooterChar"/>
    <w:uiPriority w:val="99"/>
    <w:unhideWhenUsed/>
    <w:rsid w:val="000778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7886"/>
  </w:style>
  <w:style w:type="paragraph" w:styleId="ListParagraph">
    <w:name w:val="List Paragraph"/>
    <w:basedOn w:val="Normal"/>
    <w:uiPriority w:val="34"/>
    <w:qFormat/>
    <w:rsid w:val="00077886"/>
    <w:pPr>
      <w:ind w:left="720"/>
      <w:contextualSpacing/>
    </w:pPr>
  </w:style>
  <w:style w:type="table" w:styleId="TableGrid">
    <w:name w:val="Table Grid"/>
    <w:basedOn w:val="TableNormal"/>
    <w:uiPriority w:val="59"/>
    <w:rsid w:val="00850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D22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542437">
      <w:bodyDiv w:val="1"/>
      <w:marLeft w:val="0"/>
      <w:marRight w:val="0"/>
      <w:marTop w:val="0"/>
      <w:marBottom w:val="0"/>
      <w:divBdr>
        <w:top w:val="none" w:sz="0" w:space="0" w:color="auto"/>
        <w:left w:val="none" w:sz="0" w:space="0" w:color="auto"/>
        <w:bottom w:val="none" w:sz="0" w:space="0" w:color="auto"/>
        <w:right w:val="none" w:sz="0" w:space="0" w:color="auto"/>
      </w:divBdr>
    </w:div>
    <w:div w:id="649871051">
      <w:bodyDiv w:val="1"/>
      <w:marLeft w:val="0"/>
      <w:marRight w:val="0"/>
      <w:marTop w:val="0"/>
      <w:marBottom w:val="0"/>
      <w:divBdr>
        <w:top w:val="none" w:sz="0" w:space="0" w:color="auto"/>
        <w:left w:val="none" w:sz="0" w:space="0" w:color="auto"/>
        <w:bottom w:val="none" w:sz="0" w:space="0" w:color="auto"/>
        <w:right w:val="none" w:sz="0" w:space="0" w:color="auto"/>
      </w:divBdr>
    </w:div>
    <w:div w:id="1450705087">
      <w:bodyDiv w:val="1"/>
      <w:marLeft w:val="0"/>
      <w:marRight w:val="0"/>
      <w:marTop w:val="0"/>
      <w:marBottom w:val="0"/>
      <w:divBdr>
        <w:top w:val="none" w:sz="0" w:space="0" w:color="auto"/>
        <w:left w:val="none" w:sz="0" w:space="0" w:color="auto"/>
        <w:bottom w:val="none" w:sz="0" w:space="0" w:color="auto"/>
        <w:right w:val="none" w:sz="0" w:space="0" w:color="auto"/>
      </w:divBdr>
    </w:div>
    <w:div w:id="1632321476">
      <w:bodyDiv w:val="1"/>
      <w:marLeft w:val="0"/>
      <w:marRight w:val="0"/>
      <w:marTop w:val="0"/>
      <w:marBottom w:val="0"/>
      <w:divBdr>
        <w:top w:val="none" w:sz="0" w:space="0" w:color="auto"/>
        <w:left w:val="none" w:sz="0" w:space="0" w:color="auto"/>
        <w:bottom w:val="none" w:sz="0" w:space="0" w:color="auto"/>
        <w:right w:val="none" w:sz="0" w:space="0" w:color="auto"/>
      </w:divBdr>
    </w:div>
    <w:div w:id="1768690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http://www.webmd.com/digestive-disorders/stool-analysi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6</Pages>
  <Words>971</Words>
  <Characters>5535</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Lafontaine</dc:creator>
  <cp:lastModifiedBy>Dakota de Caux</cp:lastModifiedBy>
  <cp:revision>5</cp:revision>
  <cp:lastPrinted>2013-09-23T16:55:00Z</cp:lastPrinted>
  <dcterms:created xsi:type="dcterms:W3CDTF">2015-10-19T02:35:00Z</dcterms:created>
  <dcterms:modified xsi:type="dcterms:W3CDTF">2015-10-20T00:49:00Z</dcterms:modified>
</cp:coreProperties>
</file>