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3EE" w:rsidRPr="000F41EE" w:rsidRDefault="0012021F" w:rsidP="007E732D">
      <w:pPr>
        <w:jc w:val="center"/>
        <w:rPr>
          <w:rFonts w:ascii="Arial" w:hAnsi="Arial" w:cs="Arial"/>
          <w:b/>
          <w:sz w:val="24"/>
          <w:szCs w:val="24"/>
        </w:rPr>
      </w:pPr>
      <w:r w:rsidRPr="000F41EE">
        <w:rPr>
          <w:rFonts w:ascii="Arial" w:hAnsi="Arial" w:cs="Arial"/>
          <w:b/>
          <w:sz w:val="24"/>
          <w:szCs w:val="24"/>
        </w:rPr>
        <w:t>The Kite Runner Scrapbook</w:t>
      </w:r>
    </w:p>
    <w:p w:rsidR="000F41EE" w:rsidRPr="000F41EE" w:rsidRDefault="000F41EE" w:rsidP="000F41EE">
      <w:pPr>
        <w:jc w:val="center"/>
        <w:rPr>
          <w:rFonts w:ascii="Arial" w:hAnsi="Arial" w:cs="Arial"/>
          <w:sz w:val="24"/>
          <w:szCs w:val="24"/>
        </w:rPr>
      </w:pPr>
      <w:r w:rsidRPr="000F41EE">
        <w:rPr>
          <w:rFonts w:ascii="Arial" w:hAnsi="Arial" w:cs="Arial"/>
          <w:sz w:val="24"/>
          <w:szCs w:val="24"/>
        </w:rPr>
        <w:t>Grade Nine ELA</w:t>
      </w:r>
    </w:p>
    <w:p w:rsidR="000F41EE" w:rsidRPr="000F41EE" w:rsidRDefault="000F41EE" w:rsidP="000F41EE">
      <w:pPr>
        <w:rPr>
          <w:rFonts w:ascii="Arial" w:eastAsia="Times New Roman" w:hAnsi="Arial" w:cs="Arial"/>
          <w:sz w:val="24"/>
          <w:szCs w:val="24"/>
          <w:lang w:eastAsia="en-CA"/>
        </w:rPr>
      </w:pPr>
      <w:r w:rsidRPr="000F41EE">
        <w:rPr>
          <w:rFonts w:ascii="Arial" w:hAnsi="Arial" w:cs="Arial"/>
          <w:b/>
          <w:sz w:val="24"/>
          <w:szCs w:val="24"/>
        </w:rPr>
        <w:t>ELA 9 Curricular Outcome:</w:t>
      </w:r>
      <w:r w:rsidRPr="000F41EE">
        <w:rPr>
          <w:rFonts w:ascii="Arial" w:hAnsi="Arial" w:cs="Arial"/>
          <w:sz w:val="24"/>
          <w:szCs w:val="24"/>
        </w:rPr>
        <w:t xml:space="preserve"> </w:t>
      </w:r>
      <w:hyperlink r:id="rId4" w:history="1">
        <w:r w:rsidRPr="000F41EE">
          <w:rPr>
            <w:rFonts w:ascii="Arial" w:eastAsia="Times New Roman" w:hAnsi="Arial" w:cs="Arial"/>
            <w:sz w:val="24"/>
            <w:szCs w:val="24"/>
            <w:lang w:eastAsia="en-CA"/>
            <w14:textOutline w14:w="0" w14:cap="flat" w14:cmpd="sng" w14:algn="ctr">
              <w14:noFill/>
              <w14:prstDash w14:val="solid"/>
              <w14:round/>
            </w14:textOutline>
          </w:rPr>
          <w:t>CC9.5a</w:t>
        </w:r>
      </w:hyperlink>
      <w:r>
        <w:rPr>
          <w:rFonts w:ascii="Arial" w:eastAsia="Times New Roman" w:hAnsi="Arial" w:cs="Arial"/>
          <w:sz w:val="24"/>
          <w:szCs w:val="24"/>
          <w:lang w:eastAsia="en-CA"/>
        </w:rPr>
        <w:t xml:space="preserve"> </w:t>
      </w:r>
      <w:r w:rsidRPr="000F41EE">
        <w:rPr>
          <w:rFonts w:ascii="Arial" w:eastAsia="Times New Roman" w:hAnsi="Arial" w:cs="Arial"/>
          <w:sz w:val="24"/>
          <w:szCs w:val="24"/>
          <w:lang w:eastAsia="en-CA"/>
        </w:rPr>
        <w:t>Create and present a variety of visual and multimedia presentations to best represent message for an intended audience and purpose.</w:t>
      </w:r>
    </w:p>
    <w:p w:rsidR="000F41EE" w:rsidRPr="000F41EE" w:rsidRDefault="000F41EE" w:rsidP="000F41EE">
      <w:pPr>
        <w:rPr>
          <w:rFonts w:ascii="Arial" w:hAnsi="Arial" w:cs="Arial"/>
          <w:b/>
          <w:sz w:val="24"/>
          <w:szCs w:val="24"/>
        </w:rPr>
      </w:pPr>
      <w:r w:rsidRPr="000F41EE">
        <w:rPr>
          <w:rFonts w:ascii="Arial" w:hAnsi="Arial" w:cs="Arial"/>
          <w:b/>
          <w:sz w:val="24"/>
          <w:szCs w:val="24"/>
        </w:rPr>
        <w:t>Assignment:</w:t>
      </w:r>
    </w:p>
    <w:p w:rsidR="007E732D" w:rsidRPr="000F41EE" w:rsidRDefault="007E732D" w:rsidP="007E732D">
      <w:pPr>
        <w:rPr>
          <w:rFonts w:ascii="Arial" w:hAnsi="Arial" w:cs="Arial"/>
          <w:sz w:val="24"/>
          <w:szCs w:val="24"/>
        </w:rPr>
      </w:pPr>
      <w:r w:rsidRPr="000F41EE">
        <w:rPr>
          <w:rFonts w:ascii="Arial" w:hAnsi="Arial" w:cs="Arial"/>
          <w:sz w:val="24"/>
          <w:szCs w:val="24"/>
        </w:rPr>
        <w:tab/>
        <w:t xml:space="preserve">Create a scrapbook containing at least 10 important plot points. Include a description </w:t>
      </w:r>
      <w:r w:rsidR="000E309F" w:rsidRPr="000F41EE">
        <w:rPr>
          <w:rFonts w:ascii="Arial" w:hAnsi="Arial" w:cs="Arial"/>
          <w:sz w:val="24"/>
          <w:szCs w:val="24"/>
        </w:rPr>
        <w:t>of the event, the page numbers the event</w:t>
      </w:r>
      <w:r w:rsidRPr="000F41EE">
        <w:rPr>
          <w:rFonts w:ascii="Arial" w:hAnsi="Arial" w:cs="Arial"/>
          <w:sz w:val="24"/>
          <w:szCs w:val="24"/>
        </w:rPr>
        <w:t xml:space="preserve"> takes place on, a short quote,</w:t>
      </w:r>
      <w:r w:rsidR="00A430FA" w:rsidRPr="000F41EE">
        <w:rPr>
          <w:rFonts w:ascii="Arial" w:hAnsi="Arial" w:cs="Arial"/>
          <w:sz w:val="24"/>
          <w:szCs w:val="24"/>
        </w:rPr>
        <w:t xml:space="preserve"> an explanation of the event in relation to the novel (What does the event mean to the novel as a whole?)</w:t>
      </w:r>
      <w:r w:rsidRPr="000F41EE">
        <w:rPr>
          <w:rFonts w:ascii="Arial" w:hAnsi="Arial" w:cs="Arial"/>
          <w:sz w:val="24"/>
          <w:szCs w:val="24"/>
        </w:rPr>
        <w:t xml:space="preserve"> and an image to go along with it. Be sure </w:t>
      </w:r>
      <w:r w:rsidR="000E309F" w:rsidRPr="000F41EE">
        <w:rPr>
          <w:rFonts w:ascii="Arial" w:hAnsi="Arial" w:cs="Arial"/>
          <w:sz w:val="24"/>
          <w:szCs w:val="24"/>
        </w:rPr>
        <w:t>to be creative.</w:t>
      </w:r>
    </w:p>
    <w:p w:rsidR="000E309F" w:rsidRPr="000F41EE" w:rsidRDefault="000E309F" w:rsidP="007E732D">
      <w:pPr>
        <w:rPr>
          <w:rFonts w:ascii="Arial" w:hAnsi="Arial" w:cs="Arial"/>
          <w:sz w:val="24"/>
          <w:szCs w:val="24"/>
        </w:rPr>
      </w:pPr>
    </w:p>
    <w:p w:rsidR="000E309F" w:rsidRPr="000F41EE" w:rsidRDefault="000E309F" w:rsidP="000E309F">
      <w:pPr>
        <w:ind w:firstLine="720"/>
        <w:rPr>
          <w:rFonts w:ascii="Arial" w:hAnsi="Arial" w:cs="Arial"/>
          <w:sz w:val="24"/>
          <w:szCs w:val="24"/>
        </w:rPr>
      </w:pPr>
      <w:r w:rsidRPr="000F41EE">
        <w:rPr>
          <w:rFonts w:ascii="Arial" w:hAnsi="Arial" w:cs="Arial"/>
          <w:sz w:val="24"/>
          <w:szCs w:val="24"/>
        </w:rPr>
        <w:t>Use any communication means to show your understanding of the novel and the events that took place. You may use any app, presentation device, or a traditional paper scrapbook</w:t>
      </w:r>
      <w:r w:rsidR="000F41EE" w:rsidRPr="000F41EE">
        <w:rPr>
          <w:rFonts w:ascii="Arial" w:hAnsi="Arial" w:cs="Arial"/>
          <w:sz w:val="24"/>
          <w:szCs w:val="24"/>
        </w:rPr>
        <w:t>, or other form</w:t>
      </w:r>
      <w:r w:rsidRPr="000F41EE">
        <w:rPr>
          <w:rFonts w:ascii="Arial" w:hAnsi="Arial" w:cs="Arial"/>
          <w:sz w:val="24"/>
          <w:szCs w:val="24"/>
        </w:rPr>
        <w:t xml:space="preserve"> to demonstrate the understanding. </w:t>
      </w:r>
    </w:p>
    <w:p w:rsidR="000E309F" w:rsidRPr="000F41EE" w:rsidRDefault="000E309F" w:rsidP="007E732D">
      <w:pPr>
        <w:rPr>
          <w:rFonts w:ascii="Arial" w:hAnsi="Arial" w:cs="Arial"/>
          <w:sz w:val="24"/>
          <w:szCs w:val="24"/>
        </w:rPr>
      </w:pPr>
    </w:p>
    <w:p w:rsidR="0012021F" w:rsidRPr="000F41EE" w:rsidRDefault="007E732D" w:rsidP="000E309F">
      <w:pPr>
        <w:ind w:firstLine="720"/>
        <w:rPr>
          <w:rFonts w:ascii="Arial" w:hAnsi="Arial" w:cs="Arial"/>
          <w:sz w:val="24"/>
          <w:szCs w:val="24"/>
        </w:rPr>
      </w:pPr>
      <w:r w:rsidRPr="000F41EE">
        <w:rPr>
          <w:rFonts w:ascii="Arial" w:hAnsi="Arial" w:cs="Arial"/>
          <w:sz w:val="24"/>
          <w:szCs w:val="24"/>
        </w:rPr>
        <w:t xml:space="preserve">Your mark will reflect how much effort you put into the project. </w:t>
      </w:r>
      <w:r w:rsidR="0012021F" w:rsidRPr="000F41EE">
        <w:rPr>
          <w:rFonts w:ascii="Arial" w:hAnsi="Arial" w:cs="Arial"/>
          <w:sz w:val="24"/>
          <w:szCs w:val="24"/>
        </w:rPr>
        <w:t>You will be given ample class time to work on the scrapbook so make sure to use your time wisely.</w:t>
      </w:r>
    </w:p>
    <w:p w:rsidR="00A604BC" w:rsidRPr="000F41EE" w:rsidRDefault="00A604BC" w:rsidP="00A604BC">
      <w:pPr>
        <w:rPr>
          <w:rFonts w:ascii="Arial" w:hAnsi="Arial" w:cs="Arial"/>
          <w:sz w:val="24"/>
          <w:szCs w:val="24"/>
        </w:rPr>
      </w:pPr>
    </w:p>
    <w:p w:rsidR="00A604BC" w:rsidRDefault="00A604BC" w:rsidP="00A604BC">
      <w:pPr>
        <w:rPr>
          <w:rFonts w:ascii="Arial" w:hAnsi="Arial" w:cs="Arial"/>
          <w:sz w:val="24"/>
          <w:szCs w:val="24"/>
        </w:rPr>
      </w:pPr>
      <w:r w:rsidRPr="000F41EE">
        <w:rPr>
          <w:rFonts w:ascii="Arial" w:hAnsi="Arial" w:cs="Arial"/>
          <w:b/>
          <w:sz w:val="24"/>
          <w:szCs w:val="24"/>
        </w:rPr>
        <w:t>Connection to 21CE:</w:t>
      </w:r>
      <w:r w:rsidRPr="000F41EE">
        <w:rPr>
          <w:rFonts w:ascii="Arial" w:hAnsi="Arial" w:cs="Arial"/>
          <w:sz w:val="24"/>
          <w:szCs w:val="24"/>
        </w:rPr>
        <w:t xml:space="preserve"> </w:t>
      </w:r>
      <w:r w:rsidR="00A430FA" w:rsidRPr="000F41EE">
        <w:rPr>
          <w:rFonts w:ascii="Arial" w:hAnsi="Arial" w:cs="Arial"/>
          <w:sz w:val="24"/>
          <w:szCs w:val="24"/>
        </w:rPr>
        <w:t xml:space="preserve">This assignment correlates with the Critical Thinking competency of 21CE. It does so by asking students to relate parts of the novel to the whole and analyze the relationship. They have to make decisions for themselves and look at the individual aspects of the novel and then compare them to the rest of it. This also meets the communication and collaboration competency. The students must communicate their thoughts clearly through various modes of expression. They are asked to articulate their thoughts and ideas through whichever media suits them best. It also fosters collaboration as they ask each other </w:t>
      </w:r>
      <w:r w:rsidR="000F41EE" w:rsidRPr="000F41EE">
        <w:rPr>
          <w:rFonts w:ascii="Arial" w:hAnsi="Arial" w:cs="Arial"/>
          <w:sz w:val="24"/>
          <w:szCs w:val="24"/>
        </w:rPr>
        <w:t xml:space="preserve">questions pertinent to the assignment (ask three, then me). </w:t>
      </w: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sz w:val="24"/>
          <w:szCs w:val="24"/>
        </w:rPr>
      </w:pPr>
    </w:p>
    <w:p w:rsidR="000F41EE" w:rsidRDefault="000F41EE" w:rsidP="00A604BC">
      <w:pPr>
        <w:rPr>
          <w:rFonts w:ascii="Arial" w:hAnsi="Arial" w:cs="Arial"/>
          <w:b/>
          <w:sz w:val="24"/>
          <w:szCs w:val="24"/>
        </w:rPr>
      </w:pPr>
      <w:r>
        <w:rPr>
          <w:rFonts w:ascii="Arial" w:hAnsi="Arial" w:cs="Arial"/>
          <w:b/>
          <w:sz w:val="24"/>
          <w:szCs w:val="24"/>
        </w:rPr>
        <w:lastRenderedPageBreak/>
        <w:t>Rubric</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0F41EE" w:rsidTr="000F41EE">
        <w:tc>
          <w:tcPr>
            <w:tcW w:w="1558" w:type="dxa"/>
            <w:vAlign w:val="center"/>
          </w:tcPr>
          <w:p w:rsidR="000F41EE" w:rsidRDefault="000F41EE" w:rsidP="000F41EE">
            <w:pPr>
              <w:jc w:val="center"/>
              <w:rPr>
                <w:rFonts w:ascii="Arial" w:hAnsi="Arial" w:cs="Arial"/>
                <w:sz w:val="24"/>
                <w:szCs w:val="24"/>
              </w:rPr>
            </w:pP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1</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2</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3</w:t>
            </w:r>
          </w:p>
        </w:tc>
        <w:tc>
          <w:tcPr>
            <w:tcW w:w="1559" w:type="dxa"/>
            <w:vAlign w:val="center"/>
          </w:tcPr>
          <w:p w:rsidR="000F41EE" w:rsidRDefault="000F41EE" w:rsidP="000F41EE">
            <w:pPr>
              <w:jc w:val="center"/>
              <w:rPr>
                <w:rFonts w:ascii="Arial" w:hAnsi="Arial" w:cs="Arial"/>
                <w:sz w:val="24"/>
                <w:szCs w:val="24"/>
              </w:rPr>
            </w:pPr>
            <w:r>
              <w:rPr>
                <w:rFonts w:ascii="Arial" w:hAnsi="Arial" w:cs="Arial"/>
                <w:sz w:val="24"/>
                <w:szCs w:val="24"/>
              </w:rPr>
              <w:t>4</w:t>
            </w:r>
          </w:p>
        </w:tc>
        <w:tc>
          <w:tcPr>
            <w:tcW w:w="1559" w:type="dxa"/>
            <w:vAlign w:val="center"/>
          </w:tcPr>
          <w:p w:rsidR="000F41EE" w:rsidRDefault="000F41EE" w:rsidP="000F41EE">
            <w:pPr>
              <w:jc w:val="center"/>
              <w:rPr>
                <w:rFonts w:ascii="Arial" w:hAnsi="Arial" w:cs="Arial"/>
                <w:sz w:val="24"/>
                <w:szCs w:val="24"/>
              </w:rPr>
            </w:pPr>
            <w:r>
              <w:rPr>
                <w:rFonts w:ascii="Arial" w:hAnsi="Arial" w:cs="Arial"/>
                <w:sz w:val="24"/>
                <w:szCs w:val="24"/>
              </w:rPr>
              <w:t>5</w:t>
            </w:r>
          </w:p>
        </w:tc>
      </w:tr>
      <w:tr w:rsidR="000F41EE" w:rsidTr="000F41EE">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Plot Points</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included less than 5 plot points</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included 5-9 plot points</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10 plot points</w:t>
            </w:r>
          </w:p>
        </w:tc>
        <w:tc>
          <w:tcPr>
            <w:tcW w:w="1559"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included 11-15 plot points</w:t>
            </w:r>
          </w:p>
        </w:tc>
        <w:tc>
          <w:tcPr>
            <w:tcW w:w="1559"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included more than 15 plot points</w:t>
            </w:r>
          </w:p>
        </w:tc>
      </w:tr>
      <w:tr w:rsidR="000F41EE" w:rsidTr="000F41EE">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Description</w:t>
            </w:r>
          </w:p>
        </w:tc>
        <w:tc>
          <w:tcPr>
            <w:tcW w:w="1558" w:type="dxa"/>
            <w:vAlign w:val="center"/>
          </w:tcPr>
          <w:p w:rsidR="000F41EE" w:rsidRDefault="00F129D8" w:rsidP="000F41EE">
            <w:pPr>
              <w:jc w:val="center"/>
              <w:rPr>
                <w:rFonts w:ascii="Arial" w:hAnsi="Arial" w:cs="Arial"/>
                <w:sz w:val="24"/>
                <w:szCs w:val="24"/>
              </w:rPr>
            </w:pPr>
            <w:r>
              <w:rPr>
                <w:rFonts w:ascii="Arial" w:hAnsi="Arial" w:cs="Arial"/>
                <w:sz w:val="24"/>
                <w:szCs w:val="24"/>
              </w:rPr>
              <w:t>Student has not given an accurate description of event</w:t>
            </w:r>
          </w:p>
        </w:tc>
        <w:tc>
          <w:tcPr>
            <w:tcW w:w="1558" w:type="dxa"/>
            <w:vAlign w:val="center"/>
          </w:tcPr>
          <w:p w:rsidR="000F41EE" w:rsidRDefault="00F129D8" w:rsidP="000F41EE">
            <w:pPr>
              <w:jc w:val="center"/>
              <w:rPr>
                <w:rFonts w:ascii="Arial" w:hAnsi="Arial" w:cs="Arial"/>
                <w:sz w:val="24"/>
                <w:szCs w:val="24"/>
              </w:rPr>
            </w:pPr>
            <w:r>
              <w:rPr>
                <w:rFonts w:ascii="Arial" w:hAnsi="Arial" w:cs="Arial"/>
                <w:sz w:val="24"/>
                <w:szCs w:val="24"/>
              </w:rPr>
              <w:t>X</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provided accurate description of event</w:t>
            </w:r>
          </w:p>
        </w:tc>
        <w:tc>
          <w:tcPr>
            <w:tcW w:w="1559" w:type="dxa"/>
            <w:vAlign w:val="center"/>
          </w:tcPr>
          <w:p w:rsidR="000F41EE" w:rsidRDefault="00F129D8" w:rsidP="000F41EE">
            <w:pPr>
              <w:jc w:val="center"/>
              <w:rPr>
                <w:rFonts w:ascii="Arial" w:hAnsi="Arial" w:cs="Arial"/>
                <w:sz w:val="24"/>
                <w:szCs w:val="24"/>
              </w:rPr>
            </w:pPr>
            <w:r>
              <w:rPr>
                <w:rFonts w:ascii="Arial" w:hAnsi="Arial" w:cs="Arial"/>
                <w:sz w:val="24"/>
                <w:szCs w:val="24"/>
              </w:rPr>
              <w:t>X</w:t>
            </w:r>
          </w:p>
        </w:tc>
        <w:tc>
          <w:tcPr>
            <w:tcW w:w="1559" w:type="dxa"/>
            <w:vAlign w:val="center"/>
          </w:tcPr>
          <w:p w:rsidR="000F41EE" w:rsidRDefault="00F129D8" w:rsidP="000F41EE">
            <w:pPr>
              <w:jc w:val="center"/>
              <w:rPr>
                <w:rFonts w:ascii="Arial" w:hAnsi="Arial" w:cs="Arial"/>
                <w:sz w:val="24"/>
                <w:szCs w:val="24"/>
              </w:rPr>
            </w:pPr>
            <w:r>
              <w:rPr>
                <w:rFonts w:ascii="Arial" w:hAnsi="Arial" w:cs="Arial"/>
                <w:sz w:val="24"/>
                <w:szCs w:val="24"/>
              </w:rPr>
              <w:t xml:space="preserve">Student </w:t>
            </w:r>
            <w:r w:rsidR="008F6E92">
              <w:rPr>
                <w:rFonts w:ascii="Arial" w:hAnsi="Arial" w:cs="Arial"/>
                <w:sz w:val="24"/>
                <w:szCs w:val="24"/>
              </w:rPr>
              <w:t>has provided an accurate description of the event and included other pertinent facts</w:t>
            </w:r>
            <w:bookmarkStart w:id="0" w:name="_GoBack"/>
            <w:bookmarkEnd w:id="0"/>
          </w:p>
        </w:tc>
      </w:tr>
      <w:tr w:rsidR="000F41EE" w:rsidTr="000F41EE">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Page Number(s)</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not provided page numbers</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X</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provided page number(s) that event occurs on</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X</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X</w:t>
            </w:r>
          </w:p>
        </w:tc>
      </w:tr>
      <w:tr w:rsidR="000F41EE" w:rsidTr="000F41EE">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Quote</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not included a quote or quote does not depict event</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X</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included a short quote accurately depicting the event</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X</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included several quotes that depict the event in various stages</w:t>
            </w:r>
          </w:p>
        </w:tc>
      </w:tr>
      <w:tr w:rsidR="000F41EE" w:rsidTr="000F41EE">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Explanation in Relation to the Novel</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not explained the importance of the quote to the rest of the novel</w:t>
            </w:r>
          </w:p>
        </w:tc>
        <w:tc>
          <w:tcPr>
            <w:tcW w:w="1558"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begun to explain the importance of the quote to the rest of the novel.</w:t>
            </w:r>
          </w:p>
        </w:tc>
        <w:tc>
          <w:tcPr>
            <w:tcW w:w="1558" w:type="dxa"/>
            <w:vAlign w:val="center"/>
          </w:tcPr>
          <w:p w:rsidR="000F41EE" w:rsidRDefault="000F41EE" w:rsidP="000F41EE">
            <w:pPr>
              <w:jc w:val="center"/>
              <w:rPr>
                <w:rFonts w:ascii="Arial" w:hAnsi="Arial" w:cs="Arial"/>
                <w:sz w:val="24"/>
                <w:szCs w:val="24"/>
              </w:rPr>
            </w:pPr>
            <w:r>
              <w:rPr>
                <w:rFonts w:ascii="Arial" w:hAnsi="Arial" w:cs="Arial"/>
                <w:sz w:val="24"/>
                <w:szCs w:val="24"/>
              </w:rPr>
              <w:t>Student has explained the importance of the quote to the rest of the novel</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explained the importance of the quote to the rest of the novel and begun to explain the importance to real world</w:t>
            </w:r>
          </w:p>
        </w:tc>
        <w:tc>
          <w:tcPr>
            <w:tcW w:w="1559" w:type="dxa"/>
            <w:vAlign w:val="center"/>
          </w:tcPr>
          <w:p w:rsidR="000F41EE" w:rsidRDefault="002E6724" w:rsidP="000F41EE">
            <w:pPr>
              <w:jc w:val="center"/>
              <w:rPr>
                <w:rFonts w:ascii="Arial" w:hAnsi="Arial" w:cs="Arial"/>
                <w:sz w:val="24"/>
                <w:szCs w:val="24"/>
              </w:rPr>
            </w:pPr>
            <w:r>
              <w:rPr>
                <w:rFonts w:ascii="Arial" w:hAnsi="Arial" w:cs="Arial"/>
                <w:sz w:val="24"/>
                <w:szCs w:val="24"/>
              </w:rPr>
              <w:t>Student has explained the importance of the quote to the novel and the importance of the quote to real world experiences</w:t>
            </w:r>
          </w:p>
        </w:tc>
      </w:tr>
    </w:tbl>
    <w:p w:rsidR="000F41EE" w:rsidRPr="000F41EE" w:rsidRDefault="000F41EE" w:rsidP="00A604BC">
      <w:pPr>
        <w:rPr>
          <w:rFonts w:ascii="Arial" w:hAnsi="Arial" w:cs="Arial"/>
          <w:sz w:val="24"/>
          <w:szCs w:val="24"/>
        </w:rPr>
      </w:pPr>
    </w:p>
    <w:sectPr w:rsidR="000F41EE" w:rsidRPr="000F41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32D"/>
    <w:rsid w:val="000E309F"/>
    <w:rsid w:val="000F41EE"/>
    <w:rsid w:val="0012021F"/>
    <w:rsid w:val="002E6724"/>
    <w:rsid w:val="007E732D"/>
    <w:rsid w:val="008F6E92"/>
    <w:rsid w:val="00A430FA"/>
    <w:rsid w:val="00A604BC"/>
    <w:rsid w:val="00C133EE"/>
    <w:rsid w:val="00F129D8"/>
  </w:rsids>
  <m:mathPr>
    <m:mathFont m:val="Cambria Math"/>
    <m:brkBin m:val="before"/>
    <m:brkBinSub m:val="--"/>
    <m:smallFrac m:val="0"/>
    <m:dispDef/>
    <m:lMargin m:val="0"/>
    <m:rMargin m:val="0"/>
    <m:defJc m:val="centerGroup"/>
    <m:wrapIndent m:val="1440"/>
    <m:intLim m:val="subSup"/>
    <m:naryLim m:val="undOvr"/>
  </m:mathPr>
  <w:themeFontLang w:val="en-C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1758E"/>
  <w15:chartTrackingRefBased/>
  <w15:docId w15:val="{82FB1399-452B-4E58-9627-A0B4CB27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41EE"/>
    <w:rPr>
      <w:color w:val="0000FF"/>
      <w:u w:val="single"/>
    </w:rPr>
  </w:style>
  <w:style w:type="table" w:styleId="TableGrid">
    <w:name w:val="Table Grid"/>
    <w:basedOn w:val="TableNormal"/>
    <w:uiPriority w:val="39"/>
    <w:rsid w:val="000F4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05492">
      <w:bodyDiv w:val="1"/>
      <w:marLeft w:val="0"/>
      <w:marRight w:val="0"/>
      <w:marTop w:val="0"/>
      <w:marBottom w:val="0"/>
      <w:divBdr>
        <w:top w:val="none" w:sz="0" w:space="0" w:color="auto"/>
        <w:left w:val="none" w:sz="0" w:space="0" w:color="auto"/>
        <w:bottom w:val="none" w:sz="0" w:space="0" w:color="auto"/>
        <w:right w:val="none" w:sz="0" w:space="0" w:color="auto"/>
      </w:divBdr>
      <w:divsChild>
        <w:div w:id="1095783476">
          <w:marLeft w:val="0"/>
          <w:marRight w:val="0"/>
          <w:marTop w:val="0"/>
          <w:marBottom w:val="0"/>
          <w:divBdr>
            <w:top w:val="none" w:sz="0" w:space="0" w:color="auto"/>
            <w:left w:val="none" w:sz="0" w:space="0" w:color="auto"/>
            <w:bottom w:val="none" w:sz="0" w:space="0" w:color="auto"/>
            <w:right w:val="none" w:sz="0" w:space="0" w:color="auto"/>
          </w:divBdr>
          <w:divsChild>
            <w:div w:id="1924951787">
              <w:marLeft w:val="0"/>
              <w:marRight w:val="0"/>
              <w:marTop w:val="0"/>
              <w:marBottom w:val="0"/>
              <w:divBdr>
                <w:top w:val="none" w:sz="0" w:space="0" w:color="auto"/>
                <w:left w:val="none" w:sz="0" w:space="0" w:color="auto"/>
                <w:bottom w:val="none" w:sz="0" w:space="0" w:color="auto"/>
                <w:right w:val="none" w:sz="0" w:space="0" w:color="auto"/>
              </w:divBdr>
            </w:div>
            <w:div w:id="147910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urriculum.gov.sk.ca/webapps/moe-curriculum-BBLEARN/index.jsp?view=indicators&amp;lang=en&amp;subj=english_language_arts&amp;level=9&amp;outcome=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Mari</dc:creator>
  <cp:keywords/>
  <dc:description/>
  <cp:lastModifiedBy>Bailey Mari</cp:lastModifiedBy>
  <cp:revision>2</cp:revision>
  <dcterms:created xsi:type="dcterms:W3CDTF">2015-11-26T15:28:00Z</dcterms:created>
  <dcterms:modified xsi:type="dcterms:W3CDTF">2016-03-03T17:01:00Z</dcterms:modified>
</cp:coreProperties>
</file>