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69C" w:rsidRDefault="00D30C7D" w:rsidP="00D30C7D">
      <w:pPr>
        <w:jc w:val="center"/>
      </w:pPr>
      <w:r>
        <w:t>Unit Project for Mystery</w:t>
      </w:r>
      <w:r w:rsidR="00550445">
        <w:t>/Suspense</w:t>
      </w:r>
      <w:r>
        <w:t xml:space="preserve"> Unit</w:t>
      </w:r>
    </w:p>
    <w:p w:rsidR="00D30C7D" w:rsidRDefault="00D30C7D" w:rsidP="00D30C7D">
      <w:r>
        <w:t xml:space="preserve">For your project in our Mystery and Suspense unit you will have a choice of one of the following options that can be completed individually, in pairs, or in small groups (no more than 3). </w:t>
      </w:r>
      <w:r w:rsidR="00550445">
        <w:t xml:space="preserve">No matter what option you choose you will be required to write a project proposal and submit it to Ms. Moser before moving on to creating it. Use your “Recipe for a Mystery” sheet to guide you; you will be marked on your ability to include those elements into your original creation. </w:t>
      </w:r>
      <w:r>
        <w:t xml:space="preserve">Your choices are: </w:t>
      </w:r>
    </w:p>
    <w:p w:rsidR="00D30C7D" w:rsidRDefault="00D30C7D" w:rsidP="00D30C7D">
      <w:pPr>
        <w:pStyle w:val="ListParagraph"/>
        <w:numPr>
          <w:ilvl w:val="0"/>
          <w:numId w:val="1"/>
        </w:numPr>
      </w:pPr>
      <w:r w:rsidRPr="009357A4">
        <w:rPr>
          <w:b/>
        </w:rPr>
        <w:t>Radio Play:</w:t>
      </w:r>
      <w:r>
        <w:t xml:space="preserve"> Write/create/produce your own radio play. </w:t>
      </w:r>
    </w:p>
    <w:p w:rsidR="00D30C7D" w:rsidRPr="00D30C7D" w:rsidRDefault="00D30C7D" w:rsidP="00D30C7D">
      <w:pPr>
        <w:pStyle w:val="ListParagraph"/>
      </w:pPr>
      <w:r>
        <w:t>Together your group will come up with:</w:t>
      </w:r>
    </w:p>
    <w:p w:rsidR="00D30C7D" w:rsidRPr="00260FE9" w:rsidRDefault="00D30C7D" w:rsidP="00260FE9">
      <w:pPr>
        <w:pStyle w:val="ListParagraph"/>
        <w:numPr>
          <w:ilvl w:val="0"/>
          <w:numId w:val="2"/>
        </w:numPr>
        <w:spacing w:after="0" w:line="240" w:lineRule="auto"/>
        <w:rPr>
          <w:rFonts w:cs="Tahoma"/>
        </w:rPr>
      </w:pPr>
      <w:r w:rsidRPr="00260FE9">
        <w:rPr>
          <w:rFonts w:cs="Tahoma"/>
        </w:rPr>
        <w:t>A Script</w:t>
      </w:r>
    </w:p>
    <w:p w:rsidR="00D30C7D" w:rsidRPr="00260FE9" w:rsidRDefault="00D30C7D" w:rsidP="00260FE9">
      <w:pPr>
        <w:pStyle w:val="ListParagraph"/>
        <w:numPr>
          <w:ilvl w:val="0"/>
          <w:numId w:val="2"/>
        </w:numPr>
        <w:spacing w:after="0" w:line="240" w:lineRule="auto"/>
        <w:rPr>
          <w:rFonts w:cs="Tahoma"/>
        </w:rPr>
      </w:pPr>
      <w:r w:rsidRPr="00260FE9">
        <w:rPr>
          <w:rFonts w:cs="Tahoma"/>
        </w:rPr>
        <w:t>Soundtrack</w:t>
      </w:r>
    </w:p>
    <w:p w:rsidR="00D30C7D" w:rsidRPr="00260FE9" w:rsidRDefault="00D30C7D" w:rsidP="00260FE9">
      <w:pPr>
        <w:pStyle w:val="ListParagraph"/>
        <w:numPr>
          <w:ilvl w:val="0"/>
          <w:numId w:val="2"/>
        </w:numPr>
        <w:spacing w:after="0" w:line="240" w:lineRule="auto"/>
        <w:rPr>
          <w:rFonts w:cs="Tahoma"/>
        </w:rPr>
      </w:pPr>
      <w:r w:rsidRPr="00260FE9">
        <w:rPr>
          <w:rFonts w:cs="Tahoma"/>
        </w:rPr>
        <w:t>Characters</w:t>
      </w:r>
    </w:p>
    <w:p w:rsidR="00D30C7D" w:rsidRPr="00260FE9" w:rsidRDefault="00D30C7D" w:rsidP="00260FE9">
      <w:pPr>
        <w:pStyle w:val="ListParagraph"/>
        <w:numPr>
          <w:ilvl w:val="0"/>
          <w:numId w:val="2"/>
        </w:numPr>
        <w:spacing w:after="0" w:line="240" w:lineRule="auto"/>
        <w:rPr>
          <w:rFonts w:cs="Tahoma"/>
        </w:rPr>
      </w:pPr>
      <w:r w:rsidRPr="00260FE9">
        <w:rPr>
          <w:rFonts w:cs="Tahoma"/>
        </w:rPr>
        <w:t>Sound effects</w:t>
      </w:r>
    </w:p>
    <w:p w:rsidR="00D30C7D" w:rsidRDefault="00D30C7D" w:rsidP="00D30C7D">
      <w:pPr>
        <w:spacing w:after="0" w:line="240" w:lineRule="auto"/>
        <w:ind w:left="720"/>
      </w:pPr>
      <w:r>
        <w:rPr>
          <w:rFonts w:cs="Tahoma"/>
        </w:rPr>
        <w:t xml:space="preserve">You will need to create a rough draft of your script that must be run by Ms. Moser </w:t>
      </w:r>
      <w:r>
        <w:rPr>
          <w:rFonts w:cs="Tahoma"/>
          <w:i/>
        </w:rPr>
        <w:t>before</w:t>
      </w:r>
      <w:r>
        <w:t xml:space="preserve"> you start any recording. You will also need to think about what sound effects you will need to use and how to create them. We looked at </w:t>
      </w:r>
      <w:r>
        <w:rPr>
          <w:i/>
        </w:rPr>
        <w:t xml:space="preserve">The Hitchhiker </w:t>
      </w:r>
      <w:r>
        <w:t xml:space="preserve">in class, and you can check out </w:t>
      </w:r>
      <w:hyperlink r:id="rId5" w:history="1">
        <w:r w:rsidRPr="00E706C1">
          <w:rPr>
            <w:rStyle w:val="Hyperlink"/>
          </w:rPr>
          <w:t>http://www.oldradioworld.com/shows/The_Shadow.php</w:t>
        </w:r>
      </w:hyperlink>
      <w:r>
        <w:t xml:space="preserve"> for more ideas!</w:t>
      </w:r>
      <w:r w:rsidR="00260FE9">
        <w:t xml:space="preserve"> Min: 15 min. Max: 30 min. </w:t>
      </w:r>
    </w:p>
    <w:p w:rsidR="00D30C7D" w:rsidRDefault="00D30C7D" w:rsidP="00D30C7D">
      <w:pPr>
        <w:spacing w:after="0" w:line="240" w:lineRule="auto"/>
        <w:ind w:left="720"/>
      </w:pPr>
    </w:p>
    <w:p w:rsidR="00260FE9" w:rsidRPr="009357A4" w:rsidRDefault="00260FE9" w:rsidP="00260FE9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9357A4">
        <w:rPr>
          <w:b/>
        </w:rPr>
        <w:t xml:space="preserve">Create your own Murder Mystery game: </w:t>
      </w:r>
    </w:p>
    <w:p w:rsidR="00260FE9" w:rsidRPr="00260FE9" w:rsidRDefault="00260FE9" w:rsidP="00260FE9">
      <w:pPr>
        <w:pStyle w:val="ListParagraph"/>
        <w:spacing w:after="0" w:line="240" w:lineRule="auto"/>
        <w:rPr>
          <w:rFonts w:cs="Tahoma"/>
        </w:rPr>
      </w:pPr>
      <w:r>
        <w:rPr>
          <w:rFonts w:cs="Tahoma"/>
        </w:rPr>
        <w:t>You will create your own original game that can be played by a group of 5 or more people. You will create a kit that includes character biographies, clues, scenarios, character relationships, description of the setting, etc. You may want to consider picking a theme for your game (people have done paranormal, westerns, teen dance, etc.). Pick one that is of interest to you and your group! Some sites to check out:</w:t>
      </w:r>
    </w:p>
    <w:p w:rsidR="00260FE9" w:rsidRDefault="00935F9F" w:rsidP="00260FE9">
      <w:pPr>
        <w:numPr>
          <w:ilvl w:val="1"/>
          <w:numId w:val="1"/>
        </w:numPr>
        <w:spacing w:after="0" w:line="240" w:lineRule="auto"/>
        <w:rPr>
          <w:rFonts w:cs="Tahoma"/>
        </w:rPr>
      </w:pPr>
      <w:hyperlink r:id="rId6" w:history="1">
        <w:r w:rsidR="00260FE9" w:rsidRPr="00F22D2B">
          <w:rPr>
            <w:rStyle w:val="Hyperlink"/>
            <w:rFonts w:cs="Tahoma"/>
          </w:rPr>
          <w:t>http://www.haleyproductions.com/WriteMurderMysteryGame.pdf</w:t>
        </w:r>
      </w:hyperlink>
    </w:p>
    <w:p w:rsidR="00260FE9" w:rsidRDefault="00935F9F" w:rsidP="00260FE9">
      <w:pPr>
        <w:numPr>
          <w:ilvl w:val="1"/>
          <w:numId w:val="1"/>
        </w:numPr>
        <w:spacing w:after="0" w:line="240" w:lineRule="auto"/>
        <w:rPr>
          <w:rFonts w:cs="Tahoma"/>
        </w:rPr>
      </w:pPr>
      <w:hyperlink r:id="rId7" w:history="1">
        <w:r w:rsidR="00260FE9" w:rsidRPr="00F22D2B">
          <w:rPr>
            <w:rStyle w:val="Hyperlink"/>
            <w:rFonts w:cs="Tahoma"/>
          </w:rPr>
          <w:t>http://loneprairie.net/murder-mystery-dinner-party/</w:t>
        </w:r>
      </w:hyperlink>
    </w:p>
    <w:p w:rsidR="00260FE9" w:rsidRDefault="00935F9F" w:rsidP="00260FE9">
      <w:pPr>
        <w:numPr>
          <w:ilvl w:val="1"/>
          <w:numId w:val="1"/>
        </w:numPr>
        <w:spacing w:after="0" w:line="240" w:lineRule="auto"/>
        <w:rPr>
          <w:rStyle w:val="Hyperlink"/>
          <w:rFonts w:cs="Tahoma"/>
          <w:color w:val="auto"/>
          <w:u w:val="none"/>
        </w:rPr>
      </w:pPr>
      <w:hyperlink r:id="rId8" w:history="1">
        <w:r w:rsidR="00260FE9" w:rsidRPr="00F22D2B">
          <w:rPr>
            <w:rStyle w:val="Hyperlink"/>
            <w:rFonts w:cs="Tahoma"/>
          </w:rPr>
          <w:t>http://homepage.ntlworld.com/j.coutts1/diy.htm</w:t>
        </w:r>
      </w:hyperlink>
    </w:p>
    <w:p w:rsidR="00260FE9" w:rsidRPr="009357A4" w:rsidRDefault="00260FE9" w:rsidP="00260FE9">
      <w:pPr>
        <w:spacing w:after="0" w:line="240" w:lineRule="auto"/>
        <w:rPr>
          <w:rStyle w:val="Hyperlink"/>
          <w:rFonts w:cs="Tahoma"/>
          <w:b/>
          <w:color w:val="auto"/>
          <w:u w:val="none"/>
        </w:rPr>
      </w:pPr>
    </w:p>
    <w:p w:rsidR="00260FE9" w:rsidRPr="009357A4" w:rsidRDefault="00260FE9" w:rsidP="00260FE9">
      <w:pPr>
        <w:pStyle w:val="ListParagraph"/>
        <w:numPr>
          <w:ilvl w:val="0"/>
          <w:numId w:val="1"/>
        </w:numPr>
        <w:spacing w:after="0" w:line="240" w:lineRule="auto"/>
        <w:rPr>
          <w:rFonts w:cs="Tahoma"/>
          <w:b/>
        </w:rPr>
      </w:pPr>
      <w:r w:rsidRPr="009357A4">
        <w:rPr>
          <w:rFonts w:cs="Tahoma"/>
          <w:b/>
        </w:rPr>
        <w:t>Create your own mystery graphic novel (individual option).</w:t>
      </w:r>
    </w:p>
    <w:p w:rsidR="00D30C7D" w:rsidRDefault="00260FE9" w:rsidP="007A4AD7">
      <w:pPr>
        <w:spacing w:after="0" w:line="240" w:lineRule="auto"/>
        <w:ind w:left="720"/>
        <w:rPr>
          <w:rFonts w:cs="Tahoma"/>
        </w:rPr>
      </w:pPr>
      <w:r>
        <w:rPr>
          <w:rFonts w:cs="Tahoma"/>
        </w:rPr>
        <w:t xml:space="preserve">Write your own mystery and </w:t>
      </w:r>
      <w:r w:rsidR="00550445">
        <w:rPr>
          <w:rFonts w:cs="Tahoma"/>
        </w:rPr>
        <w:t>transform it into a graphic novel. This should be accom</w:t>
      </w:r>
      <w:r w:rsidR="007A4AD7">
        <w:rPr>
          <w:rFonts w:cs="Tahoma"/>
        </w:rPr>
        <w:t>panied with full illustrations and dialogue. This should be about 15-20 pag</w:t>
      </w:r>
      <w:r w:rsidR="00C71B0C">
        <w:rPr>
          <w:rFonts w:cs="Tahoma"/>
        </w:rPr>
        <w:t xml:space="preserve">es altogether. Before beginning your final product you will have to show 1) a rough story board of what will happen in your story with some rough sketches and 2) a copy of the plotline for your final product. Who are the characters? What is the setting? What is the climax? Check out </w:t>
      </w:r>
      <w:hyperlink r:id="rId9" w:history="1">
        <w:r w:rsidR="00204F7A" w:rsidRPr="00312817">
          <w:rPr>
            <w:rStyle w:val="Hyperlink"/>
            <w:rFonts w:cs="Tahoma"/>
          </w:rPr>
          <w:t>http://teaching.casadelindquist.com/?q=content/tips-making-graphic-novels</w:t>
        </w:r>
      </w:hyperlink>
      <w:r w:rsidR="00C71B0C">
        <w:rPr>
          <w:rFonts w:cs="Tahoma"/>
        </w:rPr>
        <w:t xml:space="preserve"> and </w:t>
      </w:r>
      <w:hyperlink r:id="rId10" w:history="1">
        <w:r w:rsidR="00C71B0C" w:rsidRPr="00E706C1">
          <w:rPr>
            <w:rStyle w:val="Hyperlink"/>
            <w:rFonts w:cs="Tahoma"/>
          </w:rPr>
          <w:t>http://www.wikihow.com/Create-a-Graphic-Novel</w:t>
        </w:r>
      </w:hyperlink>
      <w:r w:rsidR="00C71B0C">
        <w:rPr>
          <w:rFonts w:cs="Tahoma"/>
        </w:rPr>
        <w:t xml:space="preserve"> for some ideas of how to go about creating your graphic novel. </w:t>
      </w:r>
    </w:p>
    <w:p w:rsidR="00C71B0C" w:rsidRDefault="00C71B0C" w:rsidP="007A4AD7">
      <w:pPr>
        <w:spacing w:after="0" w:line="240" w:lineRule="auto"/>
        <w:ind w:left="720"/>
        <w:rPr>
          <w:rFonts w:cs="Tahoma"/>
        </w:rPr>
      </w:pPr>
    </w:p>
    <w:p w:rsidR="00C71B0C" w:rsidRDefault="00C71B0C" w:rsidP="00C71B0C">
      <w:pPr>
        <w:pStyle w:val="ListParagraph"/>
        <w:numPr>
          <w:ilvl w:val="0"/>
          <w:numId w:val="1"/>
        </w:numPr>
        <w:spacing w:after="0" w:line="240" w:lineRule="auto"/>
        <w:rPr>
          <w:rFonts w:cs="Tahoma"/>
        </w:rPr>
      </w:pPr>
      <w:r w:rsidRPr="009357A4">
        <w:rPr>
          <w:rFonts w:cs="Tahoma"/>
          <w:b/>
        </w:rPr>
        <w:t>Research/Solve a famous unsolved mystery:</w:t>
      </w:r>
      <w:r>
        <w:rPr>
          <w:rFonts w:cs="Tahoma"/>
        </w:rPr>
        <w:t xml:space="preserve"> You will present a famous mystery to the class in any way that you choose. This could be done through a PowerPoint presentation, a filmed mockumentary, blog, etc. Be creative! </w:t>
      </w:r>
      <w:r w:rsidR="008C33FE">
        <w:rPr>
          <w:rFonts w:cs="Tahoma"/>
        </w:rPr>
        <w:t xml:space="preserve">Make sure you touch on important points of </w:t>
      </w:r>
      <w:r w:rsidR="008C33FE">
        <w:rPr>
          <w:rFonts w:cs="Tahoma"/>
        </w:rPr>
        <w:lastRenderedPageBreak/>
        <w:t xml:space="preserve">the mystery: who are/were the main suspects? What evidence was collected? </w:t>
      </w:r>
      <w:r>
        <w:rPr>
          <w:rFonts w:cs="Tahoma"/>
        </w:rPr>
        <w:t xml:space="preserve">Whichever way you choose to present your mystery, you must also create and compose your own ending/solution to it. </w:t>
      </w:r>
      <w:r w:rsidR="008C33FE">
        <w:rPr>
          <w:rFonts w:cs="Tahoma"/>
        </w:rPr>
        <w:t xml:space="preserve">You may include this as part of your presentation (in a mockumentary, for example) or provide Ms. Moser with a good copy (at least 2 pages in length, no more than 4). </w:t>
      </w:r>
    </w:p>
    <w:p w:rsidR="00204F7A" w:rsidRDefault="00204F7A" w:rsidP="00204F7A">
      <w:pPr>
        <w:spacing w:after="0" w:line="240" w:lineRule="auto"/>
        <w:rPr>
          <w:rFonts w:cs="Tahoma"/>
        </w:rPr>
      </w:pPr>
    </w:p>
    <w:p w:rsidR="00204F7A" w:rsidRPr="009357A4" w:rsidRDefault="00204F7A" w:rsidP="00204F7A">
      <w:pPr>
        <w:pStyle w:val="ListParagraph"/>
        <w:numPr>
          <w:ilvl w:val="0"/>
          <w:numId w:val="1"/>
        </w:numPr>
        <w:spacing w:after="0" w:line="240" w:lineRule="auto"/>
        <w:rPr>
          <w:rFonts w:cs="Tahoma"/>
          <w:b/>
        </w:rPr>
      </w:pPr>
      <w:r w:rsidRPr="009357A4">
        <w:rPr>
          <w:rFonts w:cs="Tahoma"/>
          <w:b/>
        </w:rPr>
        <w:t xml:space="preserve">Original Idea: </w:t>
      </w:r>
    </w:p>
    <w:p w:rsidR="00204F7A" w:rsidRPr="00204F7A" w:rsidRDefault="00204F7A" w:rsidP="00204F7A">
      <w:pPr>
        <w:spacing w:after="0" w:line="240" w:lineRule="auto"/>
        <w:ind w:left="720"/>
        <w:rPr>
          <w:rFonts w:cs="Tahoma"/>
        </w:rPr>
      </w:pPr>
      <w:r>
        <w:rPr>
          <w:rFonts w:cs="Tahoma"/>
        </w:rPr>
        <w:t xml:space="preserve">You may propose your own idea to Ms. Moser on how you will create your own mystery/suspense artifact. Your final product should still include the elements of a mystery/suspense work (refer to your “Recipe for a Mystery” sheet to keep yourself on track) and </w:t>
      </w:r>
      <w:r w:rsidR="009357A4">
        <w:rPr>
          <w:rFonts w:cs="Tahoma"/>
        </w:rPr>
        <w:t xml:space="preserve">you should consider what resources you will need to create this artifact. </w:t>
      </w:r>
    </w:p>
    <w:p w:rsidR="008C33FE" w:rsidRDefault="008C33FE" w:rsidP="008C33FE">
      <w:pPr>
        <w:spacing w:after="0" w:line="240" w:lineRule="auto"/>
        <w:rPr>
          <w:rFonts w:cs="Tahoma"/>
        </w:rPr>
      </w:pPr>
    </w:p>
    <w:p w:rsidR="00F574DE" w:rsidRDefault="00F574DE" w:rsidP="008C33FE">
      <w:pPr>
        <w:rPr>
          <w:b/>
          <w:sz w:val="32"/>
          <w:szCs w:val="32"/>
        </w:rPr>
      </w:pPr>
    </w:p>
    <w:p w:rsidR="00F574DE" w:rsidRDefault="00F574DE" w:rsidP="008C33FE">
      <w:pPr>
        <w:rPr>
          <w:b/>
          <w:sz w:val="32"/>
          <w:szCs w:val="32"/>
        </w:rPr>
      </w:pPr>
    </w:p>
    <w:p w:rsidR="00F574DE" w:rsidRDefault="00F574DE" w:rsidP="008C33FE">
      <w:pPr>
        <w:rPr>
          <w:b/>
          <w:sz w:val="32"/>
          <w:szCs w:val="32"/>
        </w:rPr>
      </w:pPr>
    </w:p>
    <w:p w:rsidR="00F574DE" w:rsidRDefault="00F574DE" w:rsidP="008C33FE">
      <w:pPr>
        <w:rPr>
          <w:b/>
          <w:sz w:val="32"/>
          <w:szCs w:val="32"/>
        </w:rPr>
      </w:pPr>
    </w:p>
    <w:p w:rsidR="00140A82" w:rsidRPr="00140A82" w:rsidRDefault="008C33FE" w:rsidP="00935F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Rubric for Repres</w:t>
      </w:r>
      <w:r w:rsidR="00935F9F">
        <w:rPr>
          <w:b/>
          <w:sz w:val="32"/>
          <w:szCs w:val="32"/>
        </w:rPr>
        <w:t>entati</w:t>
      </w:r>
      <w:bookmarkStart w:id="0" w:name="_GoBack"/>
      <w:bookmarkEnd w:id="0"/>
      <w:r w:rsidR="00935F9F">
        <w:rPr>
          <w:b/>
          <w:sz w:val="32"/>
          <w:szCs w:val="32"/>
        </w:rPr>
        <w:t>on (CC7.5/CC8.5) on Following Pages</w:t>
      </w:r>
    </w:p>
    <w:tbl>
      <w:tblPr>
        <w:tblpPr w:leftFromText="180" w:rightFromText="180" w:horzAnchor="margin" w:tblpXSpec="center" w:tblpY="-1440"/>
        <w:tblW w:w="15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268"/>
        <w:gridCol w:w="2311"/>
        <w:gridCol w:w="2401"/>
        <w:gridCol w:w="2401"/>
        <w:gridCol w:w="3173"/>
      </w:tblGrid>
      <w:tr w:rsidR="00A7501E" w:rsidRPr="00BB7355" w:rsidTr="00140A82">
        <w:trPr>
          <w:cantSplit/>
          <w:trHeight w:val="2635"/>
        </w:trPr>
        <w:tc>
          <w:tcPr>
            <w:tcW w:w="3114" w:type="dxa"/>
            <w:shd w:val="clear" w:color="auto" w:fill="BFBFBF"/>
          </w:tcPr>
          <w:p w:rsidR="0047531A" w:rsidRPr="00BB7355" w:rsidRDefault="0047531A" w:rsidP="0018516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BFBFBF"/>
          </w:tcPr>
          <w:p w:rsidR="0047531A" w:rsidRDefault="0047531A" w:rsidP="00A7501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:rsidR="0047531A" w:rsidRDefault="0047531A" w:rsidP="00A7501E">
            <w:pPr>
              <w:jc w:val="center"/>
              <w:rPr>
                <w:rFonts w:asciiTheme="majorHAnsi" w:eastAsia="SimSun" w:hAnsiTheme="majorHAnsi" w:cs="Arial"/>
                <w:b/>
                <w:sz w:val="28"/>
                <w:szCs w:val="28"/>
              </w:rPr>
            </w:pPr>
            <w:r>
              <w:rPr>
                <w:rFonts w:asciiTheme="majorHAnsi" w:eastAsia="SimSun" w:hAnsiTheme="majorHAnsi" w:cs="Arial"/>
                <w:b/>
                <w:sz w:val="28"/>
                <w:szCs w:val="28"/>
              </w:rPr>
              <w:t>WOW</w:t>
            </w:r>
          </w:p>
          <w:p w:rsidR="0047531A" w:rsidRPr="00BB7355" w:rsidRDefault="0047531A" w:rsidP="00A7501E">
            <w:pPr>
              <w:jc w:val="center"/>
              <w:rPr>
                <w:sz w:val="32"/>
                <w:szCs w:val="32"/>
              </w:rPr>
            </w:pPr>
            <w:r>
              <w:rPr>
                <w:rFonts w:asciiTheme="majorHAnsi" w:eastAsia="SimSun" w:hAnsiTheme="majorHAnsi" w:cs="Arial"/>
                <w:b/>
                <w:sz w:val="28"/>
                <w:szCs w:val="28"/>
              </w:rPr>
              <w:t>I understand and can apply learning in a new way</w:t>
            </w:r>
          </w:p>
        </w:tc>
        <w:tc>
          <w:tcPr>
            <w:tcW w:w="2311" w:type="dxa"/>
            <w:shd w:val="clear" w:color="auto" w:fill="BFBFBF"/>
          </w:tcPr>
          <w:p w:rsidR="0047531A" w:rsidRDefault="0047531A" w:rsidP="00A7501E">
            <w:pPr>
              <w:jc w:val="center"/>
              <w:rPr>
                <w:rFonts w:asciiTheme="majorHAnsi" w:eastAsia="SimSun" w:hAnsiTheme="majorHAnsi" w:cs="Arial"/>
                <w:b/>
                <w:sz w:val="28"/>
                <w:szCs w:val="28"/>
              </w:rPr>
            </w:pPr>
            <w:r>
              <w:rPr>
                <w:sz w:val="32"/>
                <w:szCs w:val="32"/>
              </w:rPr>
              <w:t>4</w:t>
            </w:r>
          </w:p>
          <w:p w:rsidR="0047531A" w:rsidRDefault="0047531A" w:rsidP="00A7501E">
            <w:pPr>
              <w:jc w:val="center"/>
              <w:rPr>
                <w:rFonts w:asciiTheme="majorHAnsi" w:eastAsia="SimSun" w:hAnsiTheme="majorHAnsi" w:cs="Arial"/>
                <w:b/>
                <w:sz w:val="28"/>
                <w:szCs w:val="28"/>
              </w:rPr>
            </w:pPr>
            <w:r>
              <w:rPr>
                <w:rFonts w:asciiTheme="majorHAnsi" w:eastAsia="SimSun" w:hAnsiTheme="majorHAnsi" w:cs="Arial"/>
                <w:b/>
                <w:sz w:val="28"/>
                <w:szCs w:val="28"/>
              </w:rPr>
              <w:t>Yes, and</w:t>
            </w:r>
          </w:p>
          <w:p w:rsidR="0047531A" w:rsidRPr="00BB7355" w:rsidRDefault="0047531A" w:rsidP="00A7501E">
            <w:pPr>
              <w:jc w:val="center"/>
              <w:rPr>
                <w:sz w:val="32"/>
                <w:szCs w:val="32"/>
              </w:rPr>
            </w:pPr>
            <w:r>
              <w:rPr>
                <w:rFonts w:asciiTheme="majorHAnsi" w:eastAsia="SimSun" w:hAnsiTheme="majorHAnsi" w:cs="Arial"/>
                <w:b/>
                <w:sz w:val="28"/>
                <w:szCs w:val="28"/>
              </w:rPr>
              <w:t>I understand and I can teach/show someone else</w:t>
            </w:r>
          </w:p>
        </w:tc>
        <w:tc>
          <w:tcPr>
            <w:tcW w:w="2401" w:type="dxa"/>
            <w:shd w:val="clear" w:color="auto" w:fill="BFBFBF"/>
          </w:tcPr>
          <w:p w:rsidR="0047531A" w:rsidRDefault="0047531A" w:rsidP="00A7501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 w:rsidR="0047531A" w:rsidRDefault="0047531A" w:rsidP="00A7501E">
            <w:pPr>
              <w:jc w:val="center"/>
              <w:rPr>
                <w:rFonts w:asciiTheme="majorHAnsi" w:eastAsia="SimSun" w:hAnsiTheme="majorHAnsi" w:cs="Arial"/>
                <w:b/>
                <w:sz w:val="28"/>
                <w:szCs w:val="28"/>
              </w:rPr>
            </w:pPr>
            <w:r>
              <w:rPr>
                <w:rFonts w:asciiTheme="majorHAnsi" w:eastAsia="SimSun" w:hAnsiTheme="majorHAnsi" w:cs="Arial"/>
                <w:b/>
                <w:sz w:val="28"/>
                <w:szCs w:val="28"/>
              </w:rPr>
              <w:t>Yes</w:t>
            </w:r>
          </w:p>
          <w:p w:rsidR="0047531A" w:rsidRPr="0047531A" w:rsidRDefault="0047531A" w:rsidP="00A7501E">
            <w:pPr>
              <w:jc w:val="center"/>
              <w:rPr>
                <w:rFonts w:asciiTheme="majorHAnsi" w:eastAsia="SimSun" w:hAnsiTheme="majorHAnsi" w:cs="Arial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I can do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own my own.</w:t>
            </w:r>
          </w:p>
        </w:tc>
        <w:tc>
          <w:tcPr>
            <w:tcW w:w="2401" w:type="dxa"/>
            <w:shd w:val="clear" w:color="auto" w:fill="BFBFBF"/>
          </w:tcPr>
          <w:p w:rsidR="0047531A" w:rsidRDefault="0047531A" w:rsidP="00A7501E">
            <w:pPr>
              <w:spacing w:line="240" w:lineRule="auto"/>
              <w:jc w:val="center"/>
              <w:rPr>
                <w:rFonts w:asciiTheme="majorHAnsi" w:eastAsia="SimSun" w:hAnsiTheme="majorHAnsi" w:cs="Arial"/>
                <w:b/>
                <w:sz w:val="28"/>
                <w:szCs w:val="28"/>
              </w:rPr>
            </w:pPr>
            <w:r>
              <w:rPr>
                <w:rFonts w:asciiTheme="majorHAnsi" w:eastAsia="SimSun" w:hAnsiTheme="majorHAnsi" w:cs="Arial"/>
                <w:b/>
                <w:sz w:val="28"/>
                <w:szCs w:val="28"/>
              </w:rPr>
              <w:t>2</w:t>
            </w:r>
          </w:p>
          <w:p w:rsidR="0047531A" w:rsidRDefault="0047531A" w:rsidP="00A7501E">
            <w:pPr>
              <w:jc w:val="center"/>
              <w:rPr>
                <w:rFonts w:asciiTheme="majorHAnsi" w:eastAsia="SimSun" w:hAnsiTheme="majorHAnsi" w:cs="Arial"/>
                <w:b/>
                <w:sz w:val="28"/>
                <w:szCs w:val="28"/>
              </w:rPr>
            </w:pPr>
            <w:r>
              <w:rPr>
                <w:rFonts w:asciiTheme="majorHAnsi" w:eastAsia="SimSun" w:hAnsiTheme="majorHAnsi" w:cs="Arial"/>
                <w:b/>
                <w:sz w:val="28"/>
                <w:szCs w:val="28"/>
              </w:rPr>
              <w:t>Getting There</w:t>
            </w:r>
          </w:p>
          <w:p w:rsidR="0047531A" w:rsidRPr="00521A71" w:rsidRDefault="0047531A" w:rsidP="00A7501E">
            <w:pPr>
              <w:spacing w:line="240" w:lineRule="auto"/>
              <w:jc w:val="center"/>
              <w:rPr>
                <w:b/>
              </w:rPr>
            </w:pPr>
            <w:r>
              <w:rPr>
                <w:rFonts w:asciiTheme="majorHAnsi" w:eastAsia="SimSun" w:hAnsiTheme="majorHAnsi" w:cs="Arial"/>
                <w:b/>
                <w:sz w:val="28"/>
                <w:szCs w:val="28"/>
              </w:rPr>
              <w:t>I can get started, but I get stuck</w:t>
            </w:r>
          </w:p>
        </w:tc>
        <w:tc>
          <w:tcPr>
            <w:tcW w:w="3173" w:type="dxa"/>
            <w:shd w:val="clear" w:color="auto" w:fill="BFBFBF"/>
          </w:tcPr>
          <w:p w:rsidR="0047531A" w:rsidRDefault="0047531A" w:rsidP="00A7501E">
            <w:pPr>
              <w:spacing w:line="240" w:lineRule="auto"/>
              <w:jc w:val="center"/>
              <w:rPr>
                <w:rFonts w:asciiTheme="majorHAnsi" w:eastAsia="SimSun" w:hAnsiTheme="majorHAnsi" w:cs="Arial"/>
                <w:b/>
                <w:sz w:val="28"/>
                <w:szCs w:val="28"/>
              </w:rPr>
            </w:pPr>
            <w:r>
              <w:rPr>
                <w:rFonts w:asciiTheme="majorHAnsi" w:eastAsia="SimSun" w:hAnsiTheme="majorHAnsi" w:cs="Arial"/>
                <w:b/>
                <w:sz w:val="28"/>
                <w:szCs w:val="28"/>
              </w:rPr>
              <w:t>1</w:t>
            </w:r>
          </w:p>
          <w:p w:rsidR="0047531A" w:rsidRDefault="0047531A" w:rsidP="00A7501E">
            <w:pPr>
              <w:spacing w:line="240" w:lineRule="auto"/>
              <w:jc w:val="center"/>
              <w:rPr>
                <w:rFonts w:asciiTheme="majorHAnsi" w:eastAsia="SimSun" w:hAnsiTheme="majorHAnsi" w:cs="Arial"/>
                <w:b/>
                <w:sz w:val="28"/>
                <w:szCs w:val="28"/>
              </w:rPr>
            </w:pPr>
            <w:r>
              <w:rPr>
                <w:rFonts w:asciiTheme="majorHAnsi" w:eastAsia="SimSun" w:hAnsiTheme="majorHAnsi" w:cs="Arial"/>
                <w:b/>
                <w:sz w:val="28"/>
                <w:szCs w:val="28"/>
              </w:rPr>
              <w:t>Not Yet</w:t>
            </w:r>
          </w:p>
          <w:p w:rsidR="0047531A" w:rsidRDefault="0047531A" w:rsidP="00A7501E">
            <w:pPr>
              <w:jc w:val="center"/>
              <w:rPr>
                <w:b/>
              </w:rPr>
            </w:pPr>
            <w:r>
              <w:rPr>
                <w:rFonts w:asciiTheme="majorHAnsi" w:eastAsia="SimSun" w:hAnsiTheme="majorHAnsi" w:cs="Arial"/>
                <w:b/>
                <w:sz w:val="28"/>
                <w:szCs w:val="28"/>
              </w:rPr>
              <w:t>I need more supports</w:t>
            </w:r>
          </w:p>
        </w:tc>
      </w:tr>
      <w:tr w:rsidR="00A7501E" w:rsidRPr="003F3E6C" w:rsidTr="00140A82">
        <w:trPr>
          <w:cantSplit/>
          <w:trHeight w:val="4224"/>
        </w:trPr>
        <w:tc>
          <w:tcPr>
            <w:tcW w:w="3114" w:type="dxa"/>
            <w:shd w:val="clear" w:color="auto" w:fill="D9D9D9"/>
            <w:vAlign w:val="center"/>
          </w:tcPr>
          <w:p w:rsidR="0047531A" w:rsidRPr="00DB5ABB" w:rsidRDefault="0047531A" w:rsidP="00185162">
            <w:pPr>
              <w:jc w:val="center"/>
              <w:rPr>
                <w:b/>
                <w:sz w:val="24"/>
                <w:szCs w:val="24"/>
              </w:rPr>
            </w:pPr>
            <w:r w:rsidRPr="00DB5ABB">
              <w:rPr>
                <w:b/>
                <w:sz w:val="24"/>
                <w:szCs w:val="24"/>
              </w:rPr>
              <w:t>Overall Clarity of Message &amp; Meaning</w:t>
            </w:r>
          </w:p>
        </w:tc>
        <w:tc>
          <w:tcPr>
            <w:tcW w:w="2268" w:type="dxa"/>
          </w:tcPr>
          <w:p w:rsidR="0047531A" w:rsidRPr="00023387" w:rsidRDefault="00185162" w:rsidP="00185162">
            <w:r>
              <w:t>My message</w:t>
            </w:r>
            <w:r w:rsidR="00204F7A">
              <w:t>/theme</w:t>
            </w:r>
            <w:r>
              <w:t xml:space="preserve"> is strong and insightful. My ideas are detailed and strongly support my message. I was able to go above and beyond what the assignment detailed, and I was able to produce superior work.</w:t>
            </w:r>
          </w:p>
        </w:tc>
        <w:tc>
          <w:tcPr>
            <w:tcW w:w="2311" w:type="dxa"/>
            <w:shd w:val="clear" w:color="auto" w:fill="D9D9D9"/>
          </w:tcPr>
          <w:p w:rsidR="0047531A" w:rsidRPr="00023387" w:rsidRDefault="00EF0116" w:rsidP="00185162">
            <w:r>
              <w:t>My message</w:t>
            </w:r>
            <w:r w:rsidR="00204F7A">
              <w:t>/theme</w:t>
            </w:r>
            <w:r>
              <w:t xml:space="preserve"> is strong and </w:t>
            </w:r>
            <w:r w:rsidR="00E075E5">
              <w:t>insightful. My ideas are detailed and supp</w:t>
            </w:r>
            <w:r w:rsidR="00185162">
              <w:t>ort my message.</w:t>
            </w:r>
          </w:p>
        </w:tc>
        <w:tc>
          <w:tcPr>
            <w:tcW w:w="2401" w:type="dxa"/>
          </w:tcPr>
          <w:p w:rsidR="0047531A" w:rsidRPr="00023387" w:rsidRDefault="00E075E5" w:rsidP="00185162">
            <w:r>
              <w:t>My message</w:t>
            </w:r>
            <w:r w:rsidR="00204F7A">
              <w:t>/theme</w:t>
            </w:r>
            <w:r>
              <w:t xml:space="preserve"> is straightforward and clear.</w:t>
            </w:r>
            <w:r>
              <w:t xml:space="preserve"> </w:t>
            </w:r>
            <w:r w:rsidR="00740BF0">
              <w:t xml:space="preserve">I show a clear understanding of </w:t>
            </w:r>
            <w:r w:rsidR="00EF0116">
              <w:t xml:space="preserve">the subject </w:t>
            </w:r>
            <w:r w:rsidR="00C57E33">
              <w:t>matter.</w:t>
            </w:r>
          </w:p>
        </w:tc>
        <w:tc>
          <w:tcPr>
            <w:tcW w:w="2401" w:type="dxa"/>
            <w:shd w:val="clear" w:color="auto" w:fill="D9D9D9" w:themeFill="background1" w:themeFillShade="D9"/>
          </w:tcPr>
          <w:p w:rsidR="0047531A" w:rsidRPr="00023387" w:rsidRDefault="00740BF0" w:rsidP="00185162">
            <w:r>
              <w:t>I have a message</w:t>
            </w:r>
            <w:r w:rsidR="00204F7A">
              <w:t>/theme</w:t>
            </w:r>
            <w:r>
              <w:t>, but it is unrefined. What other ideas could I incorporate to make my message stronger? I may have needed to spend some more extra time planning before I begun on my representation.</w:t>
            </w:r>
          </w:p>
        </w:tc>
        <w:tc>
          <w:tcPr>
            <w:tcW w:w="3173" w:type="dxa"/>
          </w:tcPr>
          <w:p w:rsidR="00C57E33" w:rsidRPr="00023387" w:rsidRDefault="0047531A" w:rsidP="00185162">
            <w:r>
              <w:t>I had difficulty making my message</w:t>
            </w:r>
            <w:r w:rsidR="00204F7A">
              <w:t>/theme</w:t>
            </w:r>
            <w:r>
              <w:t xml:space="preserve"> clear to my audience. What am I trying to say? How can I get my message across clearly?</w:t>
            </w:r>
          </w:p>
        </w:tc>
      </w:tr>
      <w:tr w:rsidR="008052CA" w:rsidRPr="003F3E6C" w:rsidTr="00140A82">
        <w:trPr>
          <w:cantSplit/>
          <w:trHeight w:val="6783"/>
        </w:trPr>
        <w:tc>
          <w:tcPr>
            <w:tcW w:w="3114" w:type="dxa"/>
            <w:shd w:val="clear" w:color="auto" w:fill="D9D9D9"/>
            <w:vAlign w:val="center"/>
          </w:tcPr>
          <w:p w:rsidR="008052CA" w:rsidRDefault="008052CA" w:rsidP="00185162">
            <w:pPr>
              <w:ind w:left="113" w:right="113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8052CA" w:rsidRDefault="00140A82" w:rsidP="00140A82">
            <w:pPr>
              <w:ind w:right="11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Success of Effects Used</w:t>
            </w:r>
          </w:p>
          <w:p w:rsidR="00140A82" w:rsidRPr="00F000C0" w:rsidRDefault="00140A82" w:rsidP="00140A82">
            <w:pPr>
              <w:ind w:right="11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(Sound, Visual/Graphic, Text, etc.)</w:t>
            </w:r>
          </w:p>
        </w:tc>
        <w:tc>
          <w:tcPr>
            <w:tcW w:w="2268" w:type="dxa"/>
          </w:tcPr>
          <w:p w:rsidR="008052CA" w:rsidRDefault="008052CA" w:rsidP="008052C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My visuals/graphics, sound effects, and/or text features are superb and enhance my overall message.</w:t>
            </w:r>
          </w:p>
          <w:p w:rsidR="00140A82" w:rsidRDefault="00140A82" w:rsidP="008052CA">
            <w:pPr>
              <w:rPr>
                <w:rFonts w:ascii="Calibri" w:hAnsi="Calibri"/>
              </w:rPr>
            </w:pPr>
          </w:p>
          <w:p w:rsidR="00140A82" w:rsidRDefault="00140A82" w:rsidP="008052CA">
            <w:pPr>
              <w:rPr>
                <w:rFonts w:ascii="Calibri" w:hAnsi="Calibri"/>
              </w:rPr>
            </w:pPr>
          </w:p>
          <w:p w:rsidR="008052CA" w:rsidRPr="00F000C0" w:rsidRDefault="008052CA" w:rsidP="008052C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connection between my message/theme and effects is flawless. My grasp on how to tie these two elements together surpasses the expectations of the assignment</w:t>
            </w:r>
          </w:p>
          <w:p w:rsidR="008052CA" w:rsidRDefault="008052CA" w:rsidP="008F4219">
            <w:pPr>
              <w:rPr>
                <w:rFonts w:ascii="Calibri" w:hAnsi="Calibri"/>
              </w:rPr>
            </w:pPr>
          </w:p>
          <w:p w:rsidR="008052CA" w:rsidRPr="00F000C0" w:rsidRDefault="008052CA" w:rsidP="008F4219">
            <w:pPr>
              <w:rPr>
                <w:rFonts w:ascii="Calibri" w:hAnsi="Calibri"/>
              </w:rPr>
            </w:pPr>
          </w:p>
        </w:tc>
        <w:tc>
          <w:tcPr>
            <w:tcW w:w="2311" w:type="dxa"/>
            <w:shd w:val="clear" w:color="auto" w:fill="D9D9D9"/>
          </w:tcPr>
          <w:p w:rsidR="008052CA" w:rsidRDefault="008052CA" w:rsidP="008E0A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My visuals/graphics, sound effects, and/or text features are clear, detailed, and enhance my overall theme/message</w:t>
            </w:r>
            <w:r w:rsidRPr="00F000C0">
              <w:rPr>
                <w:rFonts w:ascii="Calibri" w:hAnsi="Calibri"/>
              </w:rPr>
              <w:t>.</w:t>
            </w:r>
          </w:p>
          <w:p w:rsidR="008052CA" w:rsidRPr="008052CA" w:rsidRDefault="008052CA" w:rsidP="008E0A09">
            <w:pPr>
              <w:rPr>
                <w:rFonts w:ascii="Calibri" w:hAnsi="Calibri"/>
              </w:rPr>
            </w:pPr>
          </w:p>
          <w:p w:rsidR="008052CA" w:rsidRPr="00A7501E" w:rsidRDefault="008052CA" w:rsidP="008E0A09">
            <w:r>
              <w:t>There is a strong connection between my message/theme and the effects I’ve chosen. I have a strong grasp on how to effectively use these elements to enhance my product.</w:t>
            </w:r>
          </w:p>
        </w:tc>
        <w:tc>
          <w:tcPr>
            <w:tcW w:w="2401" w:type="dxa"/>
          </w:tcPr>
          <w:p w:rsidR="008052CA" w:rsidRDefault="008052CA" w:rsidP="00CC7B1C">
            <w:r>
              <w:t xml:space="preserve">My visuals/graphics, sound effects, and/or text features are clear, easily understood, and connect/support my overall theme/message. </w:t>
            </w:r>
          </w:p>
          <w:p w:rsidR="00140A82" w:rsidRDefault="00140A82" w:rsidP="00CC7B1C"/>
          <w:p w:rsidR="008052CA" w:rsidRPr="00023387" w:rsidRDefault="008052CA" w:rsidP="00CC7B1C">
            <w:r>
              <w:t xml:space="preserve">There is an obvious connection between my message/theme and the effects I chose to use. I used the time given to carefully select what effects I would use and how I would use them. </w:t>
            </w:r>
          </w:p>
        </w:tc>
        <w:tc>
          <w:tcPr>
            <w:tcW w:w="2401" w:type="dxa"/>
            <w:shd w:val="clear" w:color="auto" w:fill="D9D9D9" w:themeFill="background1" w:themeFillShade="D9"/>
          </w:tcPr>
          <w:p w:rsidR="008052CA" w:rsidRDefault="008052CA" w:rsidP="00007CBC">
            <w:r>
              <w:t>My visuals/graphics, sound effects, and/or text features are underdeveloped. I need to give more attention to details in visual/graphics/effects.</w:t>
            </w:r>
          </w:p>
          <w:p w:rsidR="008052CA" w:rsidRPr="00023387" w:rsidRDefault="008052CA" w:rsidP="00007CBC">
            <w:r>
              <w:t>There is some connection between the effects used and the message after some help from the instructor.</w:t>
            </w:r>
          </w:p>
        </w:tc>
        <w:tc>
          <w:tcPr>
            <w:tcW w:w="3173" w:type="dxa"/>
          </w:tcPr>
          <w:p w:rsidR="008052CA" w:rsidRPr="00023387" w:rsidRDefault="008052CA" w:rsidP="00185162">
            <w:r>
              <w:t>I had trouble making my visual/graphics, sound effects, and/or text features clear and detailed.</w:t>
            </w:r>
          </w:p>
          <w:p w:rsidR="008052CA" w:rsidRDefault="008052CA" w:rsidP="0037197B"/>
          <w:p w:rsidR="008052CA" w:rsidRDefault="008052CA" w:rsidP="0037197B"/>
          <w:p w:rsidR="008052CA" w:rsidRPr="00023387" w:rsidRDefault="008052CA" w:rsidP="008052CA">
            <w:r>
              <w:t xml:space="preserve">I had trouble connecting my visual/sound elements to my message/theme. </w:t>
            </w:r>
          </w:p>
        </w:tc>
      </w:tr>
      <w:tr w:rsidR="008052CA" w:rsidRPr="003F3E6C" w:rsidTr="00140A82">
        <w:trPr>
          <w:cantSplit/>
          <w:trHeight w:val="878"/>
        </w:trPr>
        <w:tc>
          <w:tcPr>
            <w:tcW w:w="3114" w:type="dxa"/>
            <w:shd w:val="clear" w:color="auto" w:fill="D9D9D9"/>
            <w:vAlign w:val="center"/>
          </w:tcPr>
          <w:p w:rsidR="00740BF0" w:rsidRPr="00F000C0" w:rsidRDefault="00185162" w:rsidP="00185162">
            <w:pPr>
              <w:ind w:left="113" w:right="11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Organization/Clarity</w:t>
            </w:r>
          </w:p>
        </w:tc>
        <w:tc>
          <w:tcPr>
            <w:tcW w:w="2268" w:type="dxa"/>
          </w:tcPr>
          <w:p w:rsidR="00740BF0" w:rsidRPr="00023387" w:rsidRDefault="00140A82" w:rsidP="00185162">
            <w:r>
              <w:t>My final product/presentation shows superb organizational skills, and the flow is well established from beginning to end.</w:t>
            </w:r>
          </w:p>
        </w:tc>
        <w:tc>
          <w:tcPr>
            <w:tcW w:w="2311" w:type="dxa"/>
            <w:shd w:val="clear" w:color="auto" w:fill="D9D9D9"/>
          </w:tcPr>
          <w:p w:rsidR="00740BF0" w:rsidRPr="00023387" w:rsidRDefault="00140A82" w:rsidP="00185162">
            <w:r>
              <w:t>My final product/presentation showcases my strong organizational skills, and flows nicely from start to finish.</w:t>
            </w:r>
          </w:p>
        </w:tc>
        <w:tc>
          <w:tcPr>
            <w:tcW w:w="2401" w:type="dxa"/>
          </w:tcPr>
          <w:p w:rsidR="00740BF0" w:rsidRPr="00023387" w:rsidRDefault="00140A82" w:rsidP="00185162">
            <w:r>
              <w:t>My final product/presentation is well organized, easy to follow, and flows nicely with very few awkward moments.</w:t>
            </w:r>
          </w:p>
        </w:tc>
        <w:tc>
          <w:tcPr>
            <w:tcW w:w="2401" w:type="dxa"/>
            <w:shd w:val="clear" w:color="auto" w:fill="D9D9D9" w:themeFill="background1" w:themeFillShade="D9"/>
          </w:tcPr>
          <w:p w:rsidR="00740BF0" w:rsidRPr="00023387" w:rsidRDefault="00C57E33" w:rsidP="00185162">
            <w:r>
              <w:t>My final product/presentation shows</w:t>
            </w:r>
            <w:r w:rsidR="00204F7A">
              <w:t xml:space="preserve"> elements of organization, but I </w:t>
            </w:r>
            <w:r w:rsidR="008052CA">
              <w:t xml:space="preserve">struggled to do this on my own. </w:t>
            </w:r>
          </w:p>
        </w:tc>
        <w:tc>
          <w:tcPr>
            <w:tcW w:w="3173" w:type="dxa"/>
          </w:tcPr>
          <w:p w:rsidR="00740BF0" w:rsidRPr="00023387" w:rsidRDefault="00C57E33" w:rsidP="00185162">
            <w:r>
              <w:t>My final product/presentation is awkward and disorganized, making it confusing for my audience. What can I do to reorganize my</w:t>
            </w:r>
            <w:r w:rsidR="00204F7A">
              <w:t xml:space="preserve"> </w:t>
            </w:r>
            <w:r>
              <w:t>thoughts/information and make it clear?</w:t>
            </w:r>
          </w:p>
        </w:tc>
      </w:tr>
    </w:tbl>
    <w:p w:rsidR="00E075E5" w:rsidRPr="00204F7A" w:rsidRDefault="00E075E5" w:rsidP="00204F7A">
      <w:pPr>
        <w:rPr>
          <w:rFonts w:ascii="Calibri" w:hAnsi="Calibri"/>
          <w:sz w:val="28"/>
          <w:szCs w:val="28"/>
        </w:rPr>
      </w:pPr>
    </w:p>
    <w:sectPr w:rsidR="00E075E5" w:rsidRPr="00204F7A" w:rsidSect="00F574D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B71C3"/>
    <w:multiLevelType w:val="hybridMultilevel"/>
    <w:tmpl w:val="F75C210E"/>
    <w:lvl w:ilvl="0" w:tplc="78CC9B76">
      <w:start w:val="1"/>
      <w:numFmt w:val="lowerLetter"/>
      <w:lvlText w:val="%1."/>
      <w:lvlJc w:val="left"/>
      <w:pPr>
        <w:ind w:left="1800" w:hanging="360"/>
      </w:pPr>
      <w:rPr>
        <w:rFonts w:asciiTheme="minorHAnsi" w:eastAsiaTheme="minorHAnsi" w:hAnsiTheme="minorHAnsi" w:cs="Tahoma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8881246"/>
    <w:multiLevelType w:val="hybridMultilevel"/>
    <w:tmpl w:val="E7CC24F0"/>
    <w:lvl w:ilvl="0" w:tplc="10090019">
      <w:start w:val="2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16EC0"/>
    <w:multiLevelType w:val="hybridMultilevel"/>
    <w:tmpl w:val="CAACDB02"/>
    <w:lvl w:ilvl="0" w:tplc="73C4B8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7D"/>
    <w:rsid w:val="00140A82"/>
    <w:rsid w:val="00185162"/>
    <w:rsid w:val="00204F7A"/>
    <w:rsid w:val="002173CE"/>
    <w:rsid w:val="00260FE9"/>
    <w:rsid w:val="0047531A"/>
    <w:rsid w:val="00550445"/>
    <w:rsid w:val="0057669C"/>
    <w:rsid w:val="00740BF0"/>
    <w:rsid w:val="007A4AD7"/>
    <w:rsid w:val="008052CA"/>
    <w:rsid w:val="00822977"/>
    <w:rsid w:val="008C33FE"/>
    <w:rsid w:val="00922ECA"/>
    <w:rsid w:val="009357A4"/>
    <w:rsid w:val="00935F9F"/>
    <w:rsid w:val="00A7501E"/>
    <w:rsid w:val="00C57E33"/>
    <w:rsid w:val="00C71B0C"/>
    <w:rsid w:val="00D30C7D"/>
    <w:rsid w:val="00D83F15"/>
    <w:rsid w:val="00DD796A"/>
    <w:rsid w:val="00E075E5"/>
    <w:rsid w:val="00EF0116"/>
    <w:rsid w:val="00F5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395D7-99E9-4CD3-B53B-2C0AD9D2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C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0C7D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475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page.ntlworld.com/j.coutts1/diy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oneprairie.net/murder-mystery-dinner-party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leyproductions.com/WriteMurderMysteryGame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oldradioworld.com/shows/The_Shadow.php" TargetMode="External"/><Relationship Id="rId10" Type="http://schemas.openxmlformats.org/officeDocument/2006/relationships/hyperlink" Target="http://www.wikihow.com/Create-a-Graphic-Nov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aching.casadelindquist.com/?q=content/tips-making-graphic-nove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4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Kelsi Moser</dc:creator>
  <cp:keywords/>
  <dc:description/>
  <cp:lastModifiedBy>Kelsi Moser</cp:lastModifiedBy>
  <cp:revision>3</cp:revision>
  <dcterms:created xsi:type="dcterms:W3CDTF">2015-10-20T04:45:00Z</dcterms:created>
  <dcterms:modified xsi:type="dcterms:W3CDTF">2016-03-08T15:07:00Z</dcterms:modified>
</cp:coreProperties>
</file>